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5387EC" w14:textId="428696F5" w:rsidR="001F4C62" w:rsidRPr="002E00D8" w:rsidRDefault="001F4C62" w:rsidP="001F4C62">
      <w:pPr>
        <w:pStyle w:val="ListParagraph"/>
        <w:ind w:left="792"/>
        <w:rPr>
          <w:rFonts w:ascii="Helvetica" w:hAnsi="Helvetica" w:cs="Helvetica"/>
          <w:sz w:val="18"/>
          <w:szCs w:val="18"/>
        </w:rPr>
      </w:pPr>
    </w:p>
    <w:p w14:paraId="2EE83682" w14:textId="77777777" w:rsidR="00E135B7" w:rsidRPr="00D13401" w:rsidRDefault="00E135B7" w:rsidP="00E135B7">
      <w:pPr>
        <w:pStyle w:val="BodyText"/>
        <w:tabs>
          <w:tab w:val="left" w:pos="567"/>
        </w:tabs>
        <w:spacing w:line="240" w:lineRule="auto"/>
        <w:rPr>
          <w:rFonts w:cs="Helvetica"/>
          <w:b/>
          <w:bCs/>
          <w:sz w:val="28"/>
          <w:szCs w:val="28"/>
        </w:rPr>
      </w:pPr>
      <w:r w:rsidRPr="00D13401">
        <w:rPr>
          <w:rFonts w:cs="Helvetica"/>
          <w:noProof/>
          <w:lang w:eastAsia="en-GB"/>
        </w:rPr>
        <w:drawing>
          <wp:anchor distT="0" distB="0" distL="114300" distR="114300" simplePos="0" relativeHeight="251660288" behindDoc="0" locked="0" layoutInCell="1" allowOverlap="1" wp14:anchorId="6A529322" wp14:editId="7CE3646D">
            <wp:simplePos x="0" y="0"/>
            <wp:positionH relativeFrom="column">
              <wp:posOffset>5389245</wp:posOffset>
            </wp:positionH>
            <wp:positionV relativeFrom="paragraph">
              <wp:posOffset>-331470</wp:posOffset>
            </wp:positionV>
            <wp:extent cx="1466850" cy="1131570"/>
            <wp:effectExtent l="0" t="0" r="6350" b="11430"/>
            <wp:wrapNone/>
            <wp:docPr id="35" name="Picture 35" descr="Macintosh HD:Users:convey-imac2:Desktop:WIP:31_GLS Website Designs:Assets:Logo:GLS-Logo-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Macintosh HD:Users:convey-imac2:Desktop:WIP:31_GLS Website Designs:Assets:Logo:GLS-Logo-Right.png"/>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6850" cy="1131570"/>
                    </a:xfrm>
                    <a:prstGeom prst="rect">
                      <a:avLst/>
                    </a:prstGeom>
                    <a:noFill/>
                    <a:ln>
                      <a:noFill/>
                    </a:ln>
                  </pic:spPr>
                </pic:pic>
              </a:graphicData>
            </a:graphic>
            <wp14:sizeRelV relativeFrom="margin">
              <wp14:pctHeight>0</wp14:pctHeight>
            </wp14:sizeRelV>
          </wp:anchor>
        </w:drawing>
      </w:r>
      <w:r w:rsidRPr="00D13401">
        <w:rPr>
          <w:rFonts w:cs="Helvetica"/>
          <w:b/>
          <w:bCs/>
          <w:sz w:val="28"/>
          <w:szCs w:val="28"/>
        </w:rPr>
        <w:t>Terms Of Contract</w:t>
      </w:r>
    </w:p>
    <w:p w14:paraId="1D7FE68E" w14:textId="77777777" w:rsidR="00E135B7" w:rsidRPr="00D13401" w:rsidRDefault="00E135B7" w:rsidP="00E135B7">
      <w:pPr>
        <w:pStyle w:val="BodyText"/>
        <w:tabs>
          <w:tab w:val="left" w:pos="567"/>
        </w:tabs>
        <w:spacing w:line="240" w:lineRule="auto"/>
        <w:rPr>
          <w:rFonts w:cs="Helvetica"/>
          <w:b/>
          <w:spacing w:val="32"/>
          <w:kern w:val="260"/>
          <w:sz w:val="48"/>
          <w:szCs w:val="48"/>
        </w:rPr>
      </w:pPr>
      <w:r w:rsidRPr="00D13401">
        <w:rPr>
          <w:rFonts w:cs="Helvetica"/>
          <w:b/>
          <w:bCs/>
          <w:spacing w:val="30"/>
          <w:sz w:val="14"/>
          <w:szCs w:val="14"/>
        </w:rPr>
        <w:t>PRIVATE &amp; CONFIDENTIAL</w:t>
      </w:r>
    </w:p>
    <w:p w14:paraId="4EBC9A72" w14:textId="77777777" w:rsidR="00E135B7" w:rsidRPr="00D13401" w:rsidRDefault="00E135B7" w:rsidP="00E135B7">
      <w:pPr>
        <w:tabs>
          <w:tab w:val="left" w:pos="3615"/>
        </w:tabs>
        <w:spacing w:before="240" w:line="192" w:lineRule="auto"/>
        <w:rPr>
          <w:rFonts w:cs="Helvetica"/>
          <w:b/>
          <w:spacing w:val="32"/>
          <w:kern w:val="260"/>
          <w:sz w:val="48"/>
          <w:szCs w:val="48"/>
        </w:rPr>
      </w:pPr>
      <w:r w:rsidRPr="00D13401">
        <w:rPr>
          <w:rFonts w:cs="Helvetica"/>
          <w:noProof/>
          <w:lang w:eastAsia="en-GB"/>
        </w:rPr>
        <mc:AlternateContent>
          <mc:Choice Requires="wps">
            <w:drawing>
              <wp:anchor distT="0" distB="0" distL="114300" distR="114300" simplePos="0" relativeHeight="251659264" behindDoc="0" locked="0" layoutInCell="1" allowOverlap="1" wp14:anchorId="3A90AB13" wp14:editId="5AFFCCF2">
                <wp:simplePos x="0" y="0"/>
                <wp:positionH relativeFrom="margin">
                  <wp:posOffset>4926965</wp:posOffset>
                </wp:positionH>
                <wp:positionV relativeFrom="paragraph">
                  <wp:posOffset>259715</wp:posOffset>
                </wp:positionV>
                <wp:extent cx="2003425" cy="1381125"/>
                <wp:effectExtent l="0" t="0" r="0" b="9525"/>
                <wp:wrapNone/>
                <wp:docPr id="32" name="Text Box 32"/>
                <wp:cNvGraphicFramePr/>
                <a:graphic xmlns:a="http://schemas.openxmlformats.org/drawingml/2006/main">
                  <a:graphicData uri="http://schemas.microsoft.com/office/word/2010/wordprocessingShape">
                    <wps:wsp>
                      <wps:cNvSpPr txBox="1"/>
                      <wps:spPr>
                        <a:xfrm>
                          <a:off x="0" y="0"/>
                          <a:ext cx="2003425" cy="1381125"/>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37B7A7B" w14:textId="77777777" w:rsidR="00E135B7" w:rsidRDefault="00E135B7" w:rsidP="00E135B7">
                            <w:pPr>
                              <w:spacing w:after="0"/>
                              <w:jc w:val="right"/>
                              <w:rPr>
                                <w:rFonts w:eastAsia="Times New Roman" w:cs="Times New Roman"/>
                                <w:bCs/>
                                <w:color w:val="000000" w:themeColor="text1"/>
                                <w:kern w:val="20"/>
                                <w:sz w:val="16"/>
                                <w:szCs w:val="16"/>
                              </w:rPr>
                            </w:pPr>
                            <w:r>
                              <w:rPr>
                                <w:rFonts w:eastAsia="Times New Roman" w:cs="Times New Roman"/>
                                <w:bCs/>
                                <w:color w:val="000000" w:themeColor="text1"/>
                                <w:kern w:val="20"/>
                                <w:sz w:val="16"/>
                                <w:szCs w:val="16"/>
                              </w:rPr>
                              <w:t>37 Beach Road #02-01</w:t>
                            </w:r>
                          </w:p>
                          <w:p w14:paraId="1316B919" w14:textId="77777777" w:rsidR="00E135B7" w:rsidRPr="004456B1" w:rsidRDefault="00E135B7" w:rsidP="00E135B7">
                            <w:pPr>
                              <w:spacing w:after="0"/>
                              <w:jc w:val="right"/>
                              <w:rPr>
                                <w:rFonts w:eastAsia="Times New Roman" w:cs="Times New Roman"/>
                                <w:bCs/>
                                <w:color w:val="000000" w:themeColor="text1"/>
                                <w:kern w:val="20"/>
                                <w:sz w:val="16"/>
                                <w:szCs w:val="16"/>
                              </w:rPr>
                            </w:pPr>
                            <w:r>
                              <w:rPr>
                                <w:rFonts w:eastAsia="Times New Roman" w:cs="Times New Roman"/>
                                <w:bCs/>
                                <w:color w:val="000000" w:themeColor="text1"/>
                                <w:kern w:val="20"/>
                                <w:sz w:val="16"/>
                                <w:szCs w:val="16"/>
                              </w:rPr>
                              <w:t>Singapore 189679</w:t>
                            </w:r>
                          </w:p>
                          <w:p w14:paraId="69C7A396" w14:textId="77777777" w:rsidR="00E135B7" w:rsidRPr="004456B1" w:rsidRDefault="00E135B7" w:rsidP="00E135B7">
                            <w:pPr>
                              <w:jc w:val="right"/>
                              <w:rPr>
                                <w:bCs/>
                                <w:color w:val="000000" w:themeColor="text1"/>
                                <w:sz w:val="16"/>
                                <w:szCs w:val="16"/>
                              </w:rPr>
                            </w:pPr>
                            <w:r w:rsidRPr="004456B1">
                              <w:rPr>
                                <w:rFonts w:eastAsia="Times New Roman" w:cs="Times New Roman"/>
                                <w:bCs/>
                                <w:color w:val="000000" w:themeColor="text1"/>
                                <w:kern w:val="20"/>
                                <w:sz w:val="16"/>
                                <w:szCs w:val="16"/>
                              </w:rPr>
                              <w:t>www.gls</w:t>
                            </w:r>
                            <w:r>
                              <w:rPr>
                                <w:rFonts w:eastAsia="Times New Roman" w:cs="Times New Roman"/>
                                <w:bCs/>
                                <w:color w:val="000000" w:themeColor="text1"/>
                                <w:kern w:val="20"/>
                                <w:sz w:val="16"/>
                                <w:szCs w:val="16"/>
                              </w:rPr>
                              <w:t>.global</w:t>
                            </w:r>
                          </w:p>
                          <w:p w14:paraId="2ADB917A" w14:textId="77777777" w:rsidR="00E135B7" w:rsidRPr="004456B1" w:rsidRDefault="00E135B7" w:rsidP="00E135B7">
                            <w:pPr>
                              <w:jc w:val="right"/>
                              <w:rPr>
                                <w:bCs/>
                                <w:color w:val="000000" w:themeColor="text1"/>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A90AB13" id="_x0000_t202" coordsize="21600,21600" o:spt="202" path="m,l,21600r21600,l21600,xe">
                <v:stroke joinstyle="miter"/>
                <v:path gradientshapeok="t" o:connecttype="rect"/>
              </v:shapetype>
              <v:shape id="Text Box 32" o:spid="_x0000_s1026" type="#_x0000_t202" style="position:absolute;margin-left:387.95pt;margin-top:20.45pt;width:157.75pt;height:108.7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" filled="f" stroked="f">
                <v:textbox>
                  <w:txbxContent>
                    <w:p w14:paraId="637B7A7B" w14:textId="77777777" w:rsidR="00E135B7" w:rsidRDefault="00E135B7" w:rsidP="00E135B7">
                      <w:pPr>
                        <w:spacing w:after="0"/>
                        <w:jc w:val="right"/>
                        <w:rPr>
                          <w:rFonts w:eastAsia="Times New Roman" w:cs="Times New Roman"/>
                          <w:bCs/>
                          <w:color w:val="000000" w:themeColor="text1"/>
                          <w:kern w:val="20"/>
                          <w:sz w:val="16"/>
                          <w:szCs w:val="16"/>
                        </w:rPr>
                      </w:pPr>
                      <w:r>
                        <w:rPr>
                          <w:rFonts w:eastAsia="Times New Roman" w:cs="Times New Roman"/>
                          <w:bCs/>
                          <w:color w:val="000000" w:themeColor="text1"/>
                          <w:kern w:val="20"/>
                          <w:sz w:val="16"/>
                          <w:szCs w:val="16"/>
                        </w:rPr>
                        <w:t>37 Beach Road #02-01</w:t>
                      </w:r>
                    </w:p>
                    <w:p w14:paraId="1316B919" w14:textId="77777777" w:rsidR="00E135B7" w:rsidRPr="004456B1" w:rsidRDefault="00E135B7" w:rsidP="00E135B7">
                      <w:pPr>
                        <w:spacing w:after="0"/>
                        <w:jc w:val="right"/>
                        <w:rPr>
                          <w:rFonts w:eastAsia="Times New Roman" w:cs="Times New Roman"/>
                          <w:bCs/>
                          <w:color w:val="000000" w:themeColor="text1"/>
                          <w:kern w:val="20"/>
                          <w:sz w:val="16"/>
                          <w:szCs w:val="16"/>
                        </w:rPr>
                      </w:pPr>
                      <w:r>
                        <w:rPr>
                          <w:rFonts w:eastAsia="Times New Roman" w:cs="Times New Roman"/>
                          <w:bCs/>
                          <w:color w:val="000000" w:themeColor="text1"/>
                          <w:kern w:val="20"/>
                          <w:sz w:val="16"/>
                          <w:szCs w:val="16"/>
                        </w:rPr>
                        <w:t>Singapore 189679</w:t>
                      </w:r>
                    </w:p>
                    <w:p w14:paraId="69C7A396" w14:textId="77777777" w:rsidR="00E135B7" w:rsidRPr="004456B1" w:rsidRDefault="00E135B7" w:rsidP="00E135B7">
                      <w:pPr>
                        <w:jc w:val="right"/>
                        <w:rPr>
                          <w:bCs/>
                          <w:color w:val="000000" w:themeColor="text1"/>
                          <w:sz w:val="16"/>
                          <w:szCs w:val="16"/>
                        </w:rPr>
                      </w:pPr>
                      <w:r w:rsidRPr="004456B1">
                        <w:rPr>
                          <w:rFonts w:eastAsia="Times New Roman" w:cs="Times New Roman"/>
                          <w:bCs/>
                          <w:color w:val="000000" w:themeColor="text1"/>
                          <w:kern w:val="20"/>
                          <w:sz w:val="16"/>
                          <w:szCs w:val="16"/>
                        </w:rPr>
                        <w:t>www.gls</w:t>
                      </w:r>
                      <w:r>
                        <w:rPr>
                          <w:rFonts w:eastAsia="Times New Roman" w:cs="Times New Roman"/>
                          <w:bCs/>
                          <w:color w:val="000000" w:themeColor="text1"/>
                          <w:kern w:val="20"/>
                          <w:sz w:val="16"/>
                          <w:szCs w:val="16"/>
                        </w:rPr>
                        <w:t>.global</w:t>
                      </w:r>
                    </w:p>
                    <w:p w14:paraId="2ADB917A" w14:textId="77777777" w:rsidR="00E135B7" w:rsidRPr="004456B1" w:rsidRDefault="00E135B7" w:rsidP="00E135B7">
                      <w:pPr>
                        <w:jc w:val="right"/>
                        <w:rPr>
                          <w:bCs/>
                          <w:color w:val="000000" w:themeColor="text1"/>
                          <w:sz w:val="14"/>
                          <w:szCs w:val="14"/>
                        </w:rPr>
                      </w:pPr>
                    </w:p>
                  </w:txbxContent>
                </v:textbox>
                <w10:wrap anchorx="margin"/>
              </v:shape>
            </w:pict>
          </mc:Fallback>
        </mc:AlternateContent>
      </w:r>
      <w:r w:rsidRPr="00D13401">
        <w:rPr>
          <w:rFonts w:cs="Helvetica"/>
          <w:noProof/>
          <w:lang w:eastAsia="en-GB"/>
        </w:rPr>
        <mc:AlternateContent>
          <mc:Choice Requires="wps">
            <w:drawing>
              <wp:anchor distT="0" distB="0" distL="114300" distR="114300" simplePos="0" relativeHeight="251661312" behindDoc="0" locked="0" layoutInCell="1" allowOverlap="1" wp14:anchorId="22663FF9" wp14:editId="47B1080D">
                <wp:simplePos x="0" y="0"/>
                <wp:positionH relativeFrom="column">
                  <wp:posOffset>-97790</wp:posOffset>
                </wp:positionH>
                <wp:positionV relativeFrom="paragraph">
                  <wp:posOffset>59853</wp:posOffset>
                </wp:positionV>
                <wp:extent cx="2003425" cy="574675"/>
                <wp:effectExtent l="0" t="0" r="0" b="9525"/>
                <wp:wrapNone/>
                <wp:docPr id="33" name="Text Box 33"/>
                <wp:cNvGraphicFramePr/>
                <a:graphic xmlns:a="http://schemas.openxmlformats.org/drawingml/2006/main">
                  <a:graphicData uri="http://schemas.microsoft.com/office/word/2010/wordprocessingShape">
                    <wps:wsp>
                      <wps:cNvSpPr txBox="1"/>
                      <wps:spPr>
                        <a:xfrm>
                          <a:off x="0" y="0"/>
                          <a:ext cx="2003425" cy="574675"/>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20B9EA7" w14:textId="77777777" w:rsidR="00E135B7" w:rsidRDefault="00E135B7" w:rsidP="00E135B7">
                            <w:pPr>
                              <w:spacing w:after="0" w:line="240" w:lineRule="auto"/>
                              <w:rPr>
                                <w:rFonts w:eastAsia="Times New Roman" w:cs="Times New Roman"/>
                                <w:bCs/>
                                <w:color w:val="000000" w:themeColor="text1"/>
                                <w:kern w:val="20"/>
                                <w:sz w:val="16"/>
                                <w:szCs w:val="16"/>
                              </w:rPr>
                            </w:pPr>
                            <w:r>
                              <w:rPr>
                                <w:rFonts w:eastAsia="Times New Roman" w:cs="Times New Roman"/>
                                <w:bCs/>
                                <w:color w:val="000000" w:themeColor="text1"/>
                                <w:kern w:val="20"/>
                                <w:sz w:val="16"/>
                                <w:szCs w:val="16"/>
                              </w:rPr>
                              <w:t>TEL: +65 6817 8204</w:t>
                            </w:r>
                          </w:p>
                          <w:p w14:paraId="12D20CE4" w14:textId="77777777" w:rsidR="00E135B7" w:rsidRDefault="00E135B7" w:rsidP="00E135B7">
                            <w:pPr>
                              <w:spacing w:after="0" w:line="240" w:lineRule="auto"/>
                              <w:rPr>
                                <w:rFonts w:eastAsia="Times New Roman" w:cs="Times New Roman"/>
                                <w:bCs/>
                                <w:color w:val="000000" w:themeColor="text1"/>
                                <w:kern w:val="20"/>
                                <w:sz w:val="16"/>
                                <w:szCs w:val="16"/>
                              </w:rPr>
                            </w:pPr>
                            <w:r>
                              <w:rPr>
                                <w:rFonts w:eastAsia="Times New Roman" w:cs="Times New Roman"/>
                                <w:bCs/>
                                <w:color w:val="000000" w:themeColor="text1"/>
                                <w:kern w:val="20"/>
                                <w:sz w:val="16"/>
                                <w:szCs w:val="16"/>
                              </w:rPr>
                              <w:t>FAX: +65 6817 8205</w:t>
                            </w:r>
                          </w:p>
                          <w:p w14:paraId="1F453E5B" w14:textId="77777777" w:rsidR="00E135B7" w:rsidRPr="004456B1" w:rsidRDefault="00E135B7" w:rsidP="00E135B7">
                            <w:pPr>
                              <w:rPr>
                                <w:bCs/>
                                <w:color w:val="000000" w:themeColor="text1"/>
                                <w:sz w:val="16"/>
                                <w:szCs w:val="16"/>
                              </w:rPr>
                            </w:pPr>
                            <w:r>
                              <w:rPr>
                                <w:rFonts w:eastAsia="Times New Roman" w:cs="Times New Roman"/>
                                <w:bCs/>
                                <w:color w:val="000000" w:themeColor="text1"/>
                                <w:kern w:val="20"/>
                                <w:sz w:val="16"/>
                                <w:szCs w:val="16"/>
                              </w:rPr>
                              <w:t xml:space="preserve">EMAIL: </w:t>
                            </w:r>
                            <w:proofErr w:type="spellStart"/>
                            <w:r>
                              <w:rPr>
                                <w:rFonts w:eastAsia="Times New Roman" w:cs="Times New Roman"/>
                                <w:bCs/>
                                <w:color w:val="000000" w:themeColor="text1"/>
                                <w:kern w:val="20"/>
                                <w:sz w:val="16"/>
                                <w:szCs w:val="16"/>
                              </w:rPr>
                              <w:t>info@gls.global</w:t>
                            </w:r>
                            <w:proofErr w:type="spellEnd"/>
                          </w:p>
                          <w:p w14:paraId="3E75E407" w14:textId="77777777" w:rsidR="00E135B7" w:rsidRPr="004456B1" w:rsidRDefault="00E135B7" w:rsidP="00E135B7">
                            <w:pPr>
                              <w:rPr>
                                <w:bCs/>
                                <w:color w:val="000000" w:themeColor="text1"/>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663FF9" id="Text Box 33" o:spid="_x0000_s1027" type="#_x0000_t202" style="position:absolute;margin-left:-7.7pt;margin-top:4.7pt;width:157.75pt;height:45.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" filled="f" stroked="f">
                <v:textbox>
                  <w:txbxContent>
                    <w:p w14:paraId="020B9EA7" w14:textId="77777777" w:rsidR="00E135B7" w:rsidRDefault="00E135B7" w:rsidP="00E135B7">
                      <w:pPr>
                        <w:spacing w:after="0" w:line="240" w:lineRule="auto"/>
                        <w:rPr>
                          <w:rFonts w:eastAsia="Times New Roman" w:cs="Times New Roman"/>
                          <w:bCs/>
                          <w:color w:val="000000" w:themeColor="text1"/>
                          <w:kern w:val="20"/>
                          <w:sz w:val="16"/>
                          <w:szCs w:val="16"/>
                        </w:rPr>
                      </w:pPr>
                      <w:r>
                        <w:rPr>
                          <w:rFonts w:eastAsia="Times New Roman" w:cs="Times New Roman"/>
                          <w:bCs/>
                          <w:color w:val="000000" w:themeColor="text1"/>
                          <w:kern w:val="20"/>
                          <w:sz w:val="16"/>
                          <w:szCs w:val="16"/>
                        </w:rPr>
                        <w:t>TEL: +65 6817 8204</w:t>
                      </w:r>
                    </w:p>
                    <w:p w14:paraId="12D20CE4" w14:textId="77777777" w:rsidR="00E135B7" w:rsidRDefault="00E135B7" w:rsidP="00E135B7">
                      <w:pPr>
                        <w:spacing w:after="0" w:line="240" w:lineRule="auto"/>
                        <w:rPr>
                          <w:rFonts w:eastAsia="Times New Roman" w:cs="Times New Roman"/>
                          <w:bCs/>
                          <w:color w:val="000000" w:themeColor="text1"/>
                          <w:kern w:val="20"/>
                          <w:sz w:val="16"/>
                          <w:szCs w:val="16"/>
                        </w:rPr>
                      </w:pPr>
                      <w:r>
                        <w:rPr>
                          <w:rFonts w:eastAsia="Times New Roman" w:cs="Times New Roman"/>
                          <w:bCs/>
                          <w:color w:val="000000" w:themeColor="text1"/>
                          <w:kern w:val="20"/>
                          <w:sz w:val="16"/>
                          <w:szCs w:val="16"/>
                        </w:rPr>
                        <w:t>FAX: +65 6817 8205</w:t>
                      </w:r>
                    </w:p>
                    <w:p w14:paraId="1F453E5B" w14:textId="77777777" w:rsidR="00E135B7" w:rsidRPr="004456B1" w:rsidRDefault="00E135B7" w:rsidP="00E135B7">
                      <w:pPr>
                        <w:rPr>
                          <w:bCs/>
                          <w:color w:val="000000" w:themeColor="text1"/>
                          <w:sz w:val="16"/>
                          <w:szCs w:val="16"/>
                        </w:rPr>
                      </w:pPr>
                      <w:r>
                        <w:rPr>
                          <w:rFonts w:eastAsia="Times New Roman" w:cs="Times New Roman"/>
                          <w:bCs/>
                          <w:color w:val="000000" w:themeColor="text1"/>
                          <w:kern w:val="20"/>
                          <w:sz w:val="16"/>
                          <w:szCs w:val="16"/>
                        </w:rPr>
                        <w:t xml:space="preserve">EMAIL: </w:t>
                      </w:r>
                      <w:proofErr w:type="spellStart"/>
                      <w:r>
                        <w:rPr>
                          <w:rFonts w:eastAsia="Times New Roman" w:cs="Times New Roman"/>
                          <w:bCs/>
                          <w:color w:val="000000" w:themeColor="text1"/>
                          <w:kern w:val="20"/>
                          <w:sz w:val="16"/>
                          <w:szCs w:val="16"/>
                        </w:rPr>
                        <w:t>info@gls.global</w:t>
                      </w:r>
                      <w:proofErr w:type="spellEnd"/>
                    </w:p>
                    <w:p w14:paraId="3E75E407" w14:textId="77777777" w:rsidR="00E135B7" w:rsidRPr="004456B1" w:rsidRDefault="00E135B7" w:rsidP="00E135B7">
                      <w:pPr>
                        <w:rPr>
                          <w:bCs/>
                          <w:color w:val="000000" w:themeColor="text1"/>
                          <w:sz w:val="14"/>
                          <w:szCs w:val="14"/>
                        </w:rPr>
                      </w:pPr>
                    </w:p>
                  </w:txbxContent>
                </v:textbox>
              </v:shape>
            </w:pict>
          </mc:Fallback>
        </mc:AlternateContent>
      </w:r>
      <w:r>
        <w:rPr>
          <w:rFonts w:cs="Helvetica"/>
          <w:b/>
          <w:spacing w:val="32"/>
          <w:kern w:val="260"/>
          <w:sz w:val="48"/>
          <w:szCs w:val="48"/>
        </w:rPr>
        <w:tab/>
      </w:r>
    </w:p>
    <w:p w14:paraId="347DDE7B" w14:textId="77777777" w:rsidR="00E135B7" w:rsidRPr="00D13401" w:rsidRDefault="00E135B7" w:rsidP="00E135B7">
      <w:pPr>
        <w:spacing w:before="240" w:line="192" w:lineRule="auto"/>
        <w:rPr>
          <w:rFonts w:cs="Helvetica"/>
          <w:b/>
          <w:spacing w:val="32"/>
          <w:kern w:val="260"/>
          <w:sz w:val="48"/>
          <w:szCs w:val="48"/>
        </w:rPr>
      </w:pPr>
    </w:p>
    <w:p w14:paraId="5BCCF112" w14:textId="77777777" w:rsidR="00E135B7" w:rsidRPr="00D13401" w:rsidRDefault="00E135B7" w:rsidP="00E135B7">
      <w:pPr>
        <w:spacing w:before="240" w:line="192" w:lineRule="auto"/>
        <w:jc w:val="center"/>
        <w:rPr>
          <w:rFonts w:cs="Helvetica"/>
          <w:b/>
          <w:spacing w:val="32"/>
          <w:kern w:val="260"/>
          <w:sz w:val="48"/>
          <w:szCs w:val="48"/>
        </w:rPr>
      </w:pPr>
    </w:p>
    <w:p w14:paraId="604917F4" w14:textId="77777777" w:rsidR="00E135B7" w:rsidRPr="00D13401" w:rsidRDefault="00E135B7" w:rsidP="00E135B7">
      <w:pPr>
        <w:spacing w:before="240" w:line="192" w:lineRule="auto"/>
        <w:jc w:val="center"/>
        <w:rPr>
          <w:rFonts w:cs="Helvetica"/>
          <w:b/>
          <w:spacing w:val="32"/>
          <w:kern w:val="260"/>
          <w:sz w:val="72"/>
          <w:szCs w:val="72"/>
        </w:rPr>
      </w:pPr>
    </w:p>
    <w:p w14:paraId="6F28D25D" w14:textId="77777777" w:rsidR="00E135B7" w:rsidRPr="00D13401" w:rsidRDefault="00E135B7" w:rsidP="00E135B7">
      <w:pPr>
        <w:spacing w:before="240" w:line="192" w:lineRule="auto"/>
        <w:jc w:val="center"/>
        <w:rPr>
          <w:rFonts w:cs="Helvetica"/>
          <w:b/>
          <w:spacing w:val="32"/>
          <w:kern w:val="260"/>
          <w:sz w:val="72"/>
          <w:szCs w:val="72"/>
        </w:rPr>
      </w:pPr>
    </w:p>
    <w:p w14:paraId="0C1B3B1D" w14:textId="0FD12318" w:rsidR="00E135B7" w:rsidRPr="00D13401" w:rsidRDefault="00E135B7" w:rsidP="00E135B7">
      <w:pPr>
        <w:spacing w:before="240" w:line="192" w:lineRule="auto"/>
        <w:jc w:val="center"/>
        <w:rPr>
          <w:rFonts w:cs="Helvetica"/>
          <w:b/>
          <w:spacing w:val="32"/>
          <w:kern w:val="260"/>
          <w:sz w:val="84"/>
          <w:szCs w:val="84"/>
        </w:rPr>
      </w:pPr>
      <w:r>
        <w:rPr>
          <w:rFonts w:cs="Helvetica"/>
          <w:b/>
          <w:spacing w:val="32"/>
          <w:kern w:val="260"/>
          <w:sz w:val="84"/>
          <w:szCs w:val="84"/>
        </w:rPr>
        <w:t>PURCHASE ORDER</w:t>
      </w:r>
    </w:p>
    <w:p w14:paraId="0BB78ECC" w14:textId="77777777" w:rsidR="00E135B7" w:rsidRPr="00D13401" w:rsidRDefault="00E135B7" w:rsidP="00E135B7">
      <w:pPr>
        <w:jc w:val="center"/>
        <w:rPr>
          <w:rFonts w:cs="Helvetica"/>
          <w:b/>
        </w:rPr>
      </w:pPr>
    </w:p>
    <w:p w14:paraId="1BEDD19F" w14:textId="169E49EE" w:rsidR="00E135B7" w:rsidRDefault="00E135B7" w:rsidP="00E135B7">
      <w:pPr>
        <w:jc w:val="center"/>
        <w:rPr>
          <w:rFonts w:cs="Helvetica"/>
          <w:b/>
        </w:rPr>
      </w:pPr>
    </w:p>
    <w:p w14:paraId="5186F78B" w14:textId="41D35F4C" w:rsidR="00E135B7" w:rsidRDefault="00E135B7" w:rsidP="00E135B7">
      <w:pPr>
        <w:jc w:val="center"/>
        <w:rPr>
          <w:rFonts w:cs="Helvetica"/>
          <w:b/>
        </w:rPr>
      </w:pPr>
    </w:p>
    <w:p w14:paraId="64FBAB3E" w14:textId="77777777" w:rsidR="00E135B7" w:rsidRPr="00D13401" w:rsidRDefault="00E135B7" w:rsidP="00E135B7">
      <w:pPr>
        <w:jc w:val="center"/>
        <w:rPr>
          <w:rFonts w:cs="Helvetica"/>
          <w:b/>
        </w:rPr>
      </w:pPr>
    </w:p>
    <w:p w14:paraId="0D8F8C5E" w14:textId="77777777" w:rsidR="00E135B7" w:rsidRPr="00D13401" w:rsidRDefault="00E135B7" w:rsidP="00E135B7">
      <w:pPr>
        <w:rPr>
          <w:rFonts w:cs="Helvetica"/>
          <w:b/>
        </w:rPr>
      </w:pPr>
    </w:p>
    <w:tbl>
      <w:tblPr>
        <w:tblStyle w:val="FinancialTable"/>
        <w:tblpPr w:vertAnchor="page" w:horzAnchor="page" w:tblpX="4221" w:tblpY="12211"/>
        <w:tblW w:w="0" w:type="auto"/>
        <w:tblCellMar>
          <w:top w:w="57" w:type="dxa"/>
          <w:left w:w="57" w:type="dxa"/>
          <w:bottom w:w="57" w:type="dxa"/>
          <w:right w:w="57" w:type="dxa"/>
        </w:tblCellMar>
        <w:tblLook w:val="04A0" w:firstRow="1" w:lastRow="0" w:firstColumn="1" w:lastColumn="0" w:noHBand="0" w:noVBand="1"/>
      </w:tblPr>
      <w:tblGrid>
        <w:gridCol w:w="1617"/>
        <w:gridCol w:w="2263"/>
      </w:tblGrid>
      <w:tr w:rsidR="00E135B7" w:rsidRPr="00D13401" w14:paraId="7D0E0A14" w14:textId="77777777" w:rsidTr="00CB6AF6">
        <w:trPr>
          <w:cnfStyle w:val="100000000000" w:firstRow="1" w:lastRow="0" w:firstColumn="0" w:lastColumn="0" w:oddVBand="0" w:evenVBand="0" w:oddHBand="0" w:evenHBand="0" w:firstRowFirstColumn="0" w:firstRowLastColumn="0" w:lastRowFirstColumn="0" w:lastRowLastColumn="0"/>
          <w:trHeight w:val="307"/>
        </w:trPr>
        <w:tc>
          <w:tcPr>
            <w:tcW w:w="1617" w:type="dxa"/>
            <w:shd w:val="clear" w:color="auto" w:fill="auto"/>
          </w:tcPr>
          <w:p w14:paraId="5708B030" w14:textId="77777777" w:rsidR="00E135B7" w:rsidRPr="004C6E4B" w:rsidRDefault="00E135B7" w:rsidP="00CB6AF6">
            <w:pPr>
              <w:ind w:left="142"/>
              <w:rPr>
                <w:rFonts w:cs="Helvetica"/>
                <w:color w:val="auto"/>
                <w:szCs w:val="20"/>
              </w:rPr>
            </w:pPr>
            <w:r w:rsidRPr="004C6E4B">
              <w:rPr>
                <w:rFonts w:cs="Helvetica"/>
                <w:color w:val="auto"/>
                <w:szCs w:val="20"/>
              </w:rPr>
              <w:t>Version No.</w:t>
            </w:r>
          </w:p>
        </w:tc>
        <w:tc>
          <w:tcPr>
            <w:tcW w:w="2263" w:type="dxa"/>
            <w:shd w:val="clear" w:color="auto" w:fill="auto"/>
          </w:tcPr>
          <w:p w14:paraId="035C0A91" w14:textId="77777777" w:rsidR="00E135B7" w:rsidRPr="004C6E4B" w:rsidRDefault="00E135B7" w:rsidP="00CB6AF6">
            <w:pPr>
              <w:ind w:left="709"/>
              <w:rPr>
                <w:rFonts w:cs="Helvetica"/>
                <w:b/>
                <w:color w:val="auto"/>
                <w:szCs w:val="20"/>
              </w:rPr>
            </w:pPr>
            <w:r w:rsidRPr="00B2259D">
              <w:rPr>
                <w:rFonts w:cs="Helvetica"/>
                <w:color w:val="auto"/>
                <w:highlight w:val="yellow"/>
              </w:rPr>
              <w:t>[●]</w:t>
            </w:r>
          </w:p>
        </w:tc>
      </w:tr>
      <w:tr w:rsidR="00E135B7" w:rsidRPr="00D13401" w14:paraId="5D1483CF" w14:textId="77777777" w:rsidTr="00CB6AF6">
        <w:trPr>
          <w:trHeight w:val="324"/>
        </w:trPr>
        <w:tc>
          <w:tcPr>
            <w:tcW w:w="1617" w:type="dxa"/>
            <w:shd w:val="clear" w:color="auto" w:fill="auto"/>
          </w:tcPr>
          <w:p w14:paraId="1EA5A451" w14:textId="77777777" w:rsidR="00E135B7" w:rsidRPr="00D13401" w:rsidRDefault="00E135B7" w:rsidP="00CB6AF6">
            <w:pPr>
              <w:ind w:left="142"/>
              <w:rPr>
                <w:rFonts w:cs="Helvetica"/>
                <w:szCs w:val="20"/>
              </w:rPr>
            </w:pPr>
            <w:r w:rsidRPr="00D13401">
              <w:rPr>
                <w:rFonts w:cs="Helvetica"/>
                <w:szCs w:val="20"/>
              </w:rPr>
              <w:t>Release Date</w:t>
            </w:r>
          </w:p>
        </w:tc>
        <w:tc>
          <w:tcPr>
            <w:tcW w:w="2263" w:type="dxa"/>
            <w:shd w:val="clear" w:color="auto" w:fill="auto"/>
          </w:tcPr>
          <w:p w14:paraId="539D856D" w14:textId="77777777" w:rsidR="00E135B7" w:rsidRPr="00D13401" w:rsidRDefault="00E135B7" w:rsidP="00CB6AF6">
            <w:pPr>
              <w:ind w:left="709"/>
              <w:rPr>
                <w:rFonts w:cs="Helvetica"/>
                <w:b/>
                <w:szCs w:val="20"/>
              </w:rPr>
            </w:pPr>
            <w:r>
              <w:rPr>
                <w:rFonts w:cs="Helvetica"/>
                <w:highlight w:val="yellow"/>
              </w:rPr>
              <w:t>[●]</w:t>
            </w:r>
          </w:p>
        </w:tc>
      </w:tr>
      <w:tr w:rsidR="00E135B7" w:rsidRPr="00D13401" w14:paraId="5CA55710" w14:textId="77777777" w:rsidTr="00CB6AF6">
        <w:trPr>
          <w:cnfStyle w:val="000000010000" w:firstRow="0" w:lastRow="0" w:firstColumn="0" w:lastColumn="0" w:oddVBand="0" w:evenVBand="0" w:oddHBand="0" w:evenHBand="1" w:firstRowFirstColumn="0" w:firstRowLastColumn="0" w:lastRowFirstColumn="0" w:lastRowLastColumn="0"/>
          <w:trHeight w:val="324"/>
        </w:trPr>
        <w:tc>
          <w:tcPr>
            <w:tcW w:w="1617" w:type="dxa"/>
            <w:shd w:val="clear" w:color="auto" w:fill="auto"/>
          </w:tcPr>
          <w:p w14:paraId="77117489" w14:textId="77777777" w:rsidR="00E135B7" w:rsidRPr="00D13401" w:rsidRDefault="00E135B7" w:rsidP="00CB6AF6">
            <w:pPr>
              <w:ind w:left="142"/>
              <w:rPr>
                <w:rFonts w:cs="Helvetica"/>
                <w:szCs w:val="20"/>
              </w:rPr>
            </w:pPr>
            <w:r w:rsidRPr="00D13401">
              <w:rPr>
                <w:rFonts w:cs="Helvetica"/>
                <w:szCs w:val="20"/>
              </w:rPr>
              <w:t>Author</w:t>
            </w:r>
          </w:p>
        </w:tc>
        <w:tc>
          <w:tcPr>
            <w:tcW w:w="2263" w:type="dxa"/>
            <w:shd w:val="clear" w:color="auto" w:fill="auto"/>
          </w:tcPr>
          <w:p w14:paraId="73B0B1E3" w14:textId="77777777" w:rsidR="00E135B7" w:rsidRPr="00D13401" w:rsidRDefault="00E135B7" w:rsidP="00CB6AF6">
            <w:pPr>
              <w:ind w:left="709"/>
              <w:rPr>
                <w:rFonts w:cs="Helvetica"/>
                <w:b/>
                <w:szCs w:val="20"/>
              </w:rPr>
            </w:pPr>
            <w:r w:rsidRPr="00D13401">
              <w:rPr>
                <w:rFonts w:cs="Helvetica"/>
                <w:b/>
                <w:szCs w:val="20"/>
              </w:rPr>
              <w:t>GLS</w:t>
            </w:r>
          </w:p>
        </w:tc>
      </w:tr>
    </w:tbl>
    <w:p w14:paraId="4E09D58E" w14:textId="77777777" w:rsidR="00E135B7" w:rsidRPr="00D13401" w:rsidRDefault="00E135B7" w:rsidP="00E135B7">
      <w:pPr>
        <w:spacing w:line="240" w:lineRule="auto"/>
        <w:rPr>
          <w:rFonts w:cs="Helvetica"/>
          <w:b/>
          <w:bCs/>
          <w:sz w:val="28"/>
          <w:szCs w:val="28"/>
        </w:rPr>
      </w:pPr>
      <w:r w:rsidRPr="00617074">
        <w:rPr>
          <w:rFonts w:cs="Helvetica"/>
          <w:b/>
          <w:noProof/>
          <w:lang w:eastAsia="en-GB"/>
        </w:rPr>
        <mc:AlternateContent>
          <mc:Choice Requires="wps">
            <w:drawing>
              <wp:anchor distT="0" distB="0" distL="114300" distR="114300" simplePos="0" relativeHeight="251663360" behindDoc="0" locked="0" layoutInCell="1" allowOverlap="1" wp14:anchorId="6D8EB755" wp14:editId="171C2534">
                <wp:simplePos x="0" y="0"/>
                <wp:positionH relativeFrom="margin">
                  <wp:posOffset>-225425</wp:posOffset>
                </wp:positionH>
                <wp:positionV relativeFrom="paragraph">
                  <wp:posOffset>2934970</wp:posOffset>
                </wp:positionV>
                <wp:extent cx="7199630" cy="0"/>
                <wp:effectExtent l="0" t="0" r="13970" b="25400"/>
                <wp:wrapNone/>
                <wp:docPr id="43" name="Straight Connector 43"/>
                <wp:cNvGraphicFramePr/>
                <a:graphic xmlns:a="http://schemas.openxmlformats.org/drawingml/2006/main">
                  <a:graphicData uri="http://schemas.microsoft.com/office/word/2010/wordprocessingShape">
                    <wps:wsp>
                      <wps:cNvCnPr/>
                      <wps:spPr>
                        <a:xfrm>
                          <a:off x="0" y="0"/>
                          <a:ext cx="7199630" cy="0"/>
                        </a:xfrm>
                        <a:prstGeom prst="line">
                          <a:avLst/>
                        </a:prstGeom>
                        <a:ln w="6350" cmpd="sng">
                          <a:solidFill>
                            <a:schemeClr val="tx1">
                              <a:lumMod val="85000"/>
                              <a:lumOff val="1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6A48D6A" id="Straight Connector 43" o:spid="_x0000_s1026" style="position:absolute;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7.75pt,231.1pt" to="549.15pt,2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" strokecolor="#272727 [2749]" strokeweight=".5pt">
                <v:stroke joinstyle="miter"/>
                <w10:wrap anchorx="margin"/>
              </v:line>
            </w:pict>
          </mc:Fallback>
        </mc:AlternateContent>
      </w:r>
      <w:r w:rsidRPr="00617074">
        <w:rPr>
          <w:rFonts w:cs="Helvetica"/>
          <w:b/>
          <w:noProof/>
          <w:lang w:eastAsia="en-GB"/>
        </w:rPr>
        <mc:AlternateContent>
          <mc:Choice Requires="wps">
            <w:drawing>
              <wp:anchor distT="0" distB="0" distL="114300" distR="114300" simplePos="0" relativeHeight="251662336" behindDoc="0" locked="0" layoutInCell="1" allowOverlap="1" wp14:anchorId="2DCBEFF8" wp14:editId="03C1B9CA">
                <wp:simplePos x="0" y="0"/>
                <wp:positionH relativeFrom="margin">
                  <wp:posOffset>-161925</wp:posOffset>
                </wp:positionH>
                <wp:positionV relativeFrom="paragraph">
                  <wp:posOffset>1244600</wp:posOffset>
                </wp:positionV>
                <wp:extent cx="7199630" cy="0"/>
                <wp:effectExtent l="0" t="0" r="13970" b="25400"/>
                <wp:wrapNone/>
                <wp:docPr id="42" name="Straight Connector 42"/>
                <wp:cNvGraphicFramePr/>
                <a:graphic xmlns:a="http://schemas.openxmlformats.org/drawingml/2006/main">
                  <a:graphicData uri="http://schemas.microsoft.com/office/word/2010/wordprocessingShape">
                    <wps:wsp>
                      <wps:cNvCnPr/>
                      <wps:spPr>
                        <a:xfrm>
                          <a:off x="0" y="0"/>
                          <a:ext cx="7199630" cy="0"/>
                        </a:xfrm>
                        <a:prstGeom prst="line">
                          <a:avLst/>
                        </a:prstGeom>
                        <a:ln w="6350" cmpd="sng">
                          <a:solidFill>
                            <a:schemeClr val="tx1">
                              <a:lumMod val="85000"/>
                              <a:lumOff val="1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8878BCA" id="Straight Connector 42" o:spid="_x0000_s1026" style="position:absolute;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2.75pt,98pt" to="554.1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" strokecolor="#272727 [2749]" strokeweight=".5pt">
                <v:stroke joinstyle="miter"/>
                <w10:wrap anchorx="margin"/>
              </v:line>
            </w:pict>
          </mc:Fallback>
        </mc:AlternateContent>
      </w:r>
      <w:r w:rsidRPr="00D13401">
        <w:rPr>
          <w:rFonts w:cs="Helvetica"/>
          <w:b/>
          <w:bCs/>
          <w:sz w:val="28"/>
          <w:szCs w:val="28"/>
        </w:rPr>
        <w:br w:type="page"/>
      </w:r>
    </w:p>
    <w:p w14:paraId="15DB5512" w14:textId="5B06DA0F" w:rsidR="00C12282" w:rsidRDefault="00C12282">
      <w:pPr>
        <w:rPr>
          <w:rFonts w:ascii="Helvetica" w:hAnsi="Helvetica" w:cs="Helvetica"/>
          <w:b/>
          <w:sz w:val="18"/>
          <w:szCs w:val="18"/>
        </w:rPr>
      </w:pPr>
    </w:p>
    <w:p w14:paraId="1E0971AE" w14:textId="77777777" w:rsidR="00FE0803" w:rsidRPr="002E00D8" w:rsidRDefault="003673A6" w:rsidP="00AB385F">
      <w:pPr>
        <w:rPr>
          <w:rFonts w:ascii="Helvetica" w:hAnsi="Helvetica" w:cs="Helvetica"/>
          <w:sz w:val="18"/>
          <w:szCs w:val="18"/>
        </w:rPr>
      </w:pPr>
      <w:r w:rsidRPr="002E00D8">
        <w:rPr>
          <w:rFonts w:ascii="Helvetica" w:hAnsi="Helvetica" w:cs="Helvetica"/>
          <w:b/>
          <w:sz w:val="18"/>
          <w:szCs w:val="18"/>
        </w:rPr>
        <w:t>THIS PURCHASE ORDER</w:t>
      </w:r>
      <w:r w:rsidRPr="002E00D8">
        <w:rPr>
          <w:rFonts w:ascii="Helvetica" w:hAnsi="Helvetica" w:cs="Helvetica"/>
          <w:sz w:val="18"/>
          <w:szCs w:val="18"/>
        </w:rPr>
        <w:t xml:space="preserve"> is entered into on the Agreement Date </w:t>
      </w:r>
    </w:p>
    <w:p w14:paraId="5EDFD79F" w14:textId="6B5AD34F" w:rsidR="003673A6" w:rsidRPr="002E00D8" w:rsidRDefault="003673A6" w:rsidP="00AB385F">
      <w:pPr>
        <w:rPr>
          <w:rFonts w:ascii="Helvetica" w:hAnsi="Helvetica" w:cs="Helvetica"/>
          <w:sz w:val="18"/>
          <w:szCs w:val="18"/>
        </w:rPr>
      </w:pPr>
      <w:r w:rsidRPr="002E00D8">
        <w:rPr>
          <w:rFonts w:ascii="Helvetica" w:hAnsi="Helvetica" w:cs="Helvetica"/>
          <w:b/>
          <w:sz w:val="18"/>
          <w:szCs w:val="18"/>
        </w:rPr>
        <w:t>BETWEEN</w:t>
      </w:r>
      <w:r w:rsidRPr="002E00D8">
        <w:rPr>
          <w:rFonts w:ascii="Helvetica" w:hAnsi="Helvetica" w:cs="Helvetica"/>
          <w:sz w:val="18"/>
          <w:szCs w:val="18"/>
        </w:rPr>
        <w:t>:</w:t>
      </w:r>
    </w:p>
    <w:p w14:paraId="4C5FC827" w14:textId="4E958838" w:rsidR="003673A6" w:rsidRPr="002E00D8" w:rsidRDefault="003673A6" w:rsidP="003673A6">
      <w:pPr>
        <w:ind w:left="720" w:hanging="720"/>
        <w:rPr>
          <w:rFonts w:ascii="Helvetica" w:hAnsi="Helvetica" w:cs="Helvetica"/>
          <w:sz w:val="18"/>
          <w:szCs w:val="18"/>
        </w:rPr>
      </w:pPr>
      <w:r w:rsidRPr="002E00D8" w:rsidDel="00931EAC">
        <w:rPr>
          <w:rFonts w:ascii="Helvetica" w:hAnsi="Helvetica" w:cs="Helvetica"/>
          <w:b/>
          <w:sz w:val="18"/>
          <w:szCs w:val="18"/>
        </w:rPr>
        <w:t xml:space="preserve"> </w:t>
      </w:r>
      <w:r w:rsidRPr="002E00D8">
        <w:rPr>
          <w:rFonts w:ascii="Helvetica" w:hAnsi="Helvetica" w:cs="Helvetica"/>
          <w:sz w:val="18"/>
          <w:szCs w:val="18"/>
        </w:rPr>
        <w:t xml:space="preserve">(1)   </w:t>
      </w:r>
      <w:r w:rsidRPr="002E00D8">
        <w:rPr>
          <w:rFonts w:ascii="Helvetica" w:hAnsi="Helvetica" w:cs="Helvetica"/>
          <w:sz w:val="18"/>
          <w:szCs w:val="18"/>
        </w:rPr>
        <w:tab/>
      </w:r>
      <w:r w:rsidR="00110654" w:rsidRPr="002E00D8">
        <w:rPr>
          <w:rFonts w:ascii="Helvetica" w:hAnsi="Helvetica" w:cs="Helvetica"/>
          <w:b/>
          <w:sz w:val="18"/>
          <w:szCs w:val="18"/>
        </w:rPr>
        <w:t xml:space="preserve">PARTY A </w:t>
      </w:r>
      <w:r w:rsidR="00110654" w:rsidRPr="002E00D8">
        <w:rPr>
          <w:rFonts w:ascii="Helvetica" w:hAnsi="Helvetica" w:cs="Helvetica"/>
          <w:sz w:val="18"/>
          <w:szCs w:val="18"/>
        </w:rPr>
        <w:t>[●]</w:t>
      </w:r>
      <w:r w:rsidR="00110654" w:rsidRPr="002E00D8">
        <w:rPr>
          <w:rFonts w:ascii="Helvetica" w:hAnsi="Helvetica" w:cs="Helvetica"/>
          <w:b/>
          <w:sz w:val="18"/>
          <w:szCs w:val="18"/>
        </w:rPr>
        <w:t xml:space="preserve"> </w:t>
      </w:r>
      <w:r w:rsidRPr="002E00D8">
        <w:rPr>
          <w:rFonts w:ascii="Helvetica" w:hAnsi="Helvetica" w:cs="Helvetica"/>
          <w:sz w:val="18"/>
          <w:szCs w:val="18"/>
        </w:rPr>
        <w:t>(“</w:t>
      </w:r>
      <w:r w:rsidRPr="002E00D8">
        <w:rPr>
          <w:rFonts w:ascii="Helvetica" w:hAnsi="Helvetica" w:cs="Helvetica"/>
          <w:b/>
          <w:sz w:val="18"/>
          <w:szCs w:val="18"/>
        </w:rPr>
        <w:t>Customer</w:t>
      </w:r>
      <w:r w:rsidRPr="002E00D8">
        <w:rPr>
          <w:rFonts w:ascii="Helvetica" w:hAnsi="Helvetica" w:cs="Helvetica"/>
          <w:sz w:val="18"/>
          <w:szCs w:val="18"/>
        </w:rPr>
        <w:t>”); and</w:t>
      </w:r>
    </w:p>
    <w:p w14:paraId="2F9AA889" w14:textId="27F4E016" w:rsidR="003673A6" w:rsidRPr="002E00D8" w:rsidRDefault="003673A6" w:rsidP="00C22F91">
      <w:pPr>
        <w:rPr>
          <w:rFonts w:ascii="Helvetica" w:hAnsi="Helvetica" w:cs="Helvetica"/>
          <w:sz w:val="18"/>
          <w:szCs w:val="18"/>
        </w:rPr>
      </w:pPr>
      <w:r w:rsidRPr="002E00D8">
        <w:rPr>
          <w:rFonts w:ascii="Helvetica" w:hAnsi="Helvetica" w:cs="Helvetica"/>
          <w:sz w:val="18"/>
          <w:szCs w:val="18"/>
        </w:rPr>
        <w:t xml:space="preserve">(2)   </w:t>
      </w:r>
      <w:r w:rsidRPr="002E00D8">
        <w:rPr>
          <w:rFonts w:ascii="Helvetica" w:hAnsi="Helvetica" w:cs="Helvetica"/>
          <w:sz w:val="18"/>
          <w:szCs w:val="18"/>
        </w:rPr>
        <w:tab/>
      </w:r>
      <w:r w:rsidR="001F3481" w:rsidRPr="002E00D8">
        <w:rPr>
          <w:rFonts w:ascii="Helvetica" w:hAnsi="Helvetica" w:cs="Helvetica"/>
          <w:b/>
          <w:sz w:val="18"/>
          <w:szCs w:val="18"/>
        </w:rPr>
        <w:t xml:space="preserve">PARTY B </w:t>
      </w:r>
      <w:r w:rsidRPr="002E00D8">
        <w:rPr>
          <w:rFonts w:ascii="Helvetica" w:hAnsi="Helvetica" w:cs="Helvetica"/>
          <w:sz w:val="18"/>
          <w:szCs w:val="18"/>
        </w:rPr>
        <w:t>[●]</w:t>
      </w:r>
      <w:r w:rsidR="001F3481" w:rsidRPr="002E00D8">
        <w:rPr>
          <w:rFonts w:ascii="Helvetica" w:hAnsi="Helvetica" w:cs="Helvetica"/>
          <w:sz w:val="18"/>
          <w:szCs w:val="18"/>
        </w:rPr>
        <w:t xml:space="preserve"> </w:t>
      </w:r>
      <w:r w:rsidRPr="002E00D8">
        <w:rPr>
          <w:rFonts w:ascii="Helvetica" w:hAnsi="Helvetica" w:cs="Helvetica"/>
          <w:sz w:val="18"/>
          <w:szCs w:val="18"/>
        </w:rPr>
        <w:t>(“</w:t>
      </w:r>
      <w:r w:rsidRPr="002E00D8">
        <w:rPr>
          <w:rFonts w:ascii="Helvetica" w:hAnsi="Helvetica" w:cs="Helvetica"/>
          <w:b/>
          <w:sz w:val="18"/>
          <w:szCs w:val="18"/>
        </w:rPr>
        <w:t>Supplier</w:t>
      </w:r>
      <w:r w:rsidRPr="002E00D8">
        <w:rPr>
          <w:rFonts w:ascii="Helvetica" w:hAnsi="Helvetica" w:cs="Helvetica"/>
          <w:sz w:val="18"/>
          <w:szCs w:val="18"/>
        </w:rPr>
        <w:t>”).</w:t>
      </w:r>
    </w:p>
    <w:p w14:paraId="132581DC" w14:textId="38AEB3CA" w:rsidR="00343187" w:rsidRPr="002E00D8" w:rsidRDefault="00343187" w:rsidP="00C22F91">
      <w:pPr>
        <w:rPr>
          <w:rFonts w:ascii="Helvetica" w:hAnsi="Helvetica" w:cs="Helvetica"/>
          <w:sz w:val="18"/>
          <w:szCs w:val="18"/>
        </w:rPr>
      </w:pPr>
      <w:r w:rsidRPr="002E00D8">
        <w:rPr>
          <w:rFonts w:ascii="Helvetica" w:hAnsi="Helvetica" w:cs="Helvetica"/>
          <w:sz w:val="18"/>
          <w:szCs w:val="18"/>
        </w:rPr>
        <w:tab/>
        <w:t>(collectively, the “</w:t>
      </w:r>
      <w:r w:rsidRPr="002E00D8">
        <w:rPr>
          <w:rFonts w:ascii="Helvetica" w:hAnsi="Helvetica" w:cs="Helvetica"/>
          <w:b/>
          <w:sz w:val="18"/>
          <w:szCs w:val="18"/>
        </w:rPr>
        <w:t>Parties</w:t>
      </w:r>
      <w:r w:rsidRPr="002E00D8">
        <w:rPr>
          <w:rFonts w:ascii="Helvetica" w:hAnsi="Helvetica" w:cs="Helvetica"/>
          <w:sz w:val="18"/>
          <w:szCs w:val="18"/>
        </w:rPr>
        <w:t>” and each, a “</w:t>
      </w:r>
      <w:r w:rsidRPr="002E00D8">
        <w:rPr>
          <w:rFonts w:ascii="Helvetica" w:hAnsi="Helvetica" w:cs="Helvetica"/>
          <w:b/>
          <w:sz w:val="18"/>
          <w:szCs w:val="18"/>
        </w:rPr>
        <w:t>Party</w:t>
      </w:r>
      <w:r w:rsidRPr="002E00D8">
        <w:rPr>
          <w:rFonts w:ascii="Helvetica" w:hAnsi="Helvetica" w:cs="Helvetica"/>
          <w:sz w:val="18"/>
          <w:szCs w:val="18"/>
        </w:rPr>
        <w:t>”)</w:t>
      </w:r>
    </w:p>
    <w:p w14:paraId="6C21EA7F" w14:textId="77777777" w:rsidR="003673A6" w:rsidRPr="002E00D8" w:rsidRDefault="003673A6" w:rsidP="00C22F91">
      <w:pPr>
        <w:rPr>
          <w:rFonts w:ascii="Helvetica" w:hAnsi="Helvetica" w:cs="Helvetica"/>
          <w:b/>
          <w:sz w:val="18"/>
          <w:szCs w:val="18"/>
        </w:rPr>
      </w:pPr>
      <w:r w:rsidRPr="002E00D8">
        <w:rPr>
          <w:rFonts w:ascii="Helvetica" w:hAnsi="Helvetica" w:cs="Helvetica"/>
          <w:sz w:val="18"/>
          <w:szCs w:val="18"/>
        </w:rPr>
        <w:t>The Parties hereby agree as follows:</w:t>
      </w:r>
    </w:p>
    <w:p w14:paraId="1C313175" w14:textId="48F8A1AB" w:rsidR="00E52D0A" w:rsidRPr="002E00D8" w:rsidRDefault="003673A6" w:rsidP="00E52D0A">
      <w:pPr>
        <w:pStyle w:val="ListParagraph"/>
        <w:numPr>
          <w:ilvl w:val="0"/>
          <w:numId w:val="2"/>
        </w:numPr>
        <w:rPr>
          <w:rFonts w:ascii="Helvetica" w:hAnsi="Helvetica" w:cs="Helvetica"/>
          <w:b/>
          <w:sz w:val="18"/>
          <w:szCs w:val="18"/>
        </w:rPr>
      </w:pPr>
      <w:r w:rsidRPr="002E00D8">
        <w:rPr>
          <w:rFonts w:ascii="Helvetica" w:hAnsi="Helvetica" w:cs="Helvetica"/>
          <w:b/>
          <w:sz w:val="18"/>
          <w:szCs w:val="18"/>
        </w:rPr>
        <w:t>APPOINTMENT AND STANDARD TERMS</w:t>
      </w:r>
    </w:p>
    <w:p w14:paraId="16697942" w14:textId="77777777" w:rsidR="00FE0803" w:rsidRPr="002E00D8" w:rsidRDefault="00FE0803" w:rsidP="00486C12">
      <w:pPr>
        <w:pStyle w:val="ListParagraph"/>
        <w:ind w:left="792"/>
        <w:rPr>
          <w:rFonts w:ascii="Helvetica" w:hAnsi="Helvetica" w:cs="Helvetica"/>
          <w:sz w:val="18"/>
          <w:szCs w:val="18"/>
        </w:rPr>
      </w:pPr>
    </w:p>
    <w:p w14:paraId="2CB7FE36" w14:textId="77777777" w:rsidR="003673A6" w:rsidRPr="002E00D8" w:rsidRDefault="003673A6" w:rsidP="003673A6">
      <w:pPr>
        <w:pStyle w:val="ListParagraph"/>
        <w:numPr>
          <w:ilvl w:val="1"/>
          <w:numId w:val="2"/>
        </w:numPr>
        <w:rPr>
          <w:rFonts w:ascii="Helvetica" w:hAnsi="Helvetica" w:cs="Helvetica"/>
          <w:sz w:val="18"/>
          <w:szCs w:val="18"/>
        </w:rPr>
      </w:pPr>
      <w:r w:rsidRPr="002E00D8">
        <w:rPr>
          <w:rFonts w:ascii="Helvetica" w:hAnsi="Helvetica" w:cs="Helvetica"/>
          <w:sz w:val="18"/>
          <w:szCs w:val="18"/>
        </w:rPr>
        <w:t>The Customer appoints the Supplier to provide and/or perform the Deliverables (as appropriate) set out in this PO and the Supplier accepts that appointment pursuant to the terms of this Agreement.</w:t>
      </w:r>
    </w:p>
    <w:p w14:paraId="29A03223" w14:textId="77777777" w:rsidR="003673A6" w:rsidRPr="002E00D8" w:rsidRDefault="003673A6" w:rsidP="003673A6">
      <w:pPr>
        <w:pStyle w:val="ListParagraph"/>
        <w:ind w:left="792"/>
        <w:rPr>
          <w:rFonts w:ascii="Helvetica" w:hAnsi="Helvetica" w:cs="Helvetica"/>
          <w:sz w:val="18"/>
          <w:szCs w:val="18"/>
        </w:rPr>
      </w:pPr>
    </w:p>
    <w:p w14:paraId="01B03E5D" w14:textId="21574187" w:rsidR="003673A6" w:rsidRPr="002E00D8" w:rsidRDefault="003673A6" w:rsidP="003673A6">
      <w:pPr>
        <w:pStyle w:val="ListParagraph"/>
        <w:numPr>
          <w:ilvl w:val="1"/>
          <w:numId w:val="2"/>
        </w:numPr>
        <w:ind w:left="788" w:hanging="431"/>
        <w:contextualSpacing w:val="0"/>
        <w:rPr>
          <w:rFonts w:ascii="Helvetica" w:hAnsi="Helvetica" w:cs="Helvetica"/>
          <w:sz w:val="18"/>
          <w:szCs w:val="18"/>
        </w:rPr>
      </w:pPr>
      <w:r w:rsidRPr="002E00D8">
        <w:rPr>
          <w:rFonts w:ascii="Helvetica" w:hAnsi="Helvetica" w:cs="Helvetica"/>
          <w:sz w:val="18"/>
          <w:szCs w:val="18"/>
        </w:rPr>
        <w:t>The T&amp;Cs are incorporated into this PO and</w:t>
      </w:r>
      <w:r w:rsidR="00343187" w:rsidRPr="002E00D8">
        <w:rPr>
          <w:rFonts w:ascii="Helvetica" w:hAnsi="Helvetica" w:cs="Helvetica"/>
          <w:sz w:val="18"/>
          <w:szCs w:val="18"/>
        </w:rPr>
        <w:t xml:space="preserve"> the </w:t>
      </w:r>
      <w:proofErr w:type="spellStart"/>
      <w:r w:rsidR="00343187" w:rsidRPr="002E00D8">
        <w:rPr>
          <w:rFonts w:ascii="Helvetica" w:hAnsi="Helvetica" w:cs="Helvetica"/>
          <w:sz w:val="18"/>
          <w:szCs w:val="18"/>
        </w:rPr>
        <w:t>capitalised</w:t>
      </w:r>
      <w:proofErr w:type="spellEnd"/>
      <w:r w:rsidR="00343187" w:rsidRPr="002E00D8">
        <w:rPr>
          <w:rFonts w:ascii="Helvetica" w:hAnsi="Helvetica" w:cs="Helvetica"/>
          <w:sz w:val="18"/>
          <w:szCs w:val="18"/>
        </w:rPr>
        <w:t xml:space="preserve"> terms herein</w:t>
      </w:r>
      <w:r w:rsidRPr="002E00D8">
        <w:rPr>
          <w:rFonts w:ascii="Helvetica" w:hAnsi="Helvetica" w:cs="Helvetica"/>
          <w:sz w:val="18"/>
          <w:szCs w:val="18"/>
        </w:rPr>
        <w:t xml:space="preserve"> shall </w:t>
      </w:r>
      <w:r w:rsidR="00343187" w:rsidRPr="002E00D8">
        <w:rPr>
          <w:rFonts w:ascii="Helvetica" w:hAnsi="Helvetica" w:cs="Helvetica"/>
          <w:sz w:val="18"/>
          <w:szCs w:val="18"/>
        </w:rPr>
        <w:t>have the meanings as set out in the T&amp;Cs</w:t>
      </w:r>
      <w:r w:rsidRPr="002E00D8">
        <w:rPr>
          <w:rFonts w:ascii="Helvetica" w:hAnsi="Helvetica" w:cs="Helvetica"/>
          <w:sz w:val="18"/>
          <w:szCs w:val="18"/>
        </w:rPr>
        <w:t>.</w:t>
      </w:r>
    </w:p>
    <w:p w14:paraId="61551A80" w14:textId="0AE08A86" w:rsidR="003673A6" w:rsidRPr="002E00D8" w:rsidRDefault="00343187" w:rsidP="003673A6">
      <w:pPr>
        <w:pStyle w:val="ListParagraph"/>
        <w:numPr>
          <w:ilvl w:val="0"/>
          <w:numId w:val="2"/>
        </w:numPr>
        <w:rPr>
          <w:rFonts w:ascii="Helvetica" w:hAnsi="Helvetica" w:cs="Helvetica"/>
          <w:b/>
          <w:sz w:val="18"/>
          <w:szCs w:val="18"/>
        </w:rPr>
      </w:pPr>
      <w:r w:rsidRPr="002E00D8">
        <w:rPr>
          <w:rFonts w:ascii="Helvetica" w:hAnsi="Helvetica" w:cs="Helvetica"/>
          <w:b/>
          <w:sz w:val="18"/>
          <w:szCs w:val="18"/>
        </w:rPr>
        <w:t>CONTRACT DATA</w:t>
      </w:r>
    </w:p>
    <w:p w14:paraId="18E67A7E" w14:textId="77777777" w:rsidR="003673A6" w:rsidRPr="002E00D8" w:rsidRDefault="003673A6" w:rsidP="003673A6">
      <w:pPr>
        <w:pStyle w:val="ListParagraph"/>
        <w:ind w:left="360"/>
        <w:rPr>
          <w:rFonts w:ascii="Helvetica" w:hAnsi="Helvetica" w:cs="Helvetica"/>
          <w:b/>
          <w:sz w:val="18"/>
          <w:szCs w:val="18"/>
        </w:rPr>
      </w:pPr>
    </w:p>
    <w:p w14:paraId="6949DA09" w14:textId="48B51442" w:rsidR="003673A6" w:rsidRPr="002E00D8" w:rsidRDefault="003673A6" w:rsidP="0017704D">
      <w:pPr>
        <w:pStyle w:val="ListParagraph"/>
        <w:numPr>
          <w:ilvl w:val="1"/>
          <w:numId w:val="2"/>
        </w:numPr>
        <w:spacing w:after="0"/>
        <w:rPr>
          <w:rFonts w:ascii="Helvetica" w:hAnsi="Helvetica" w:cs="Helvetica"/>
          <w:sz w:val="18"/>
          <w:szCs w:val="18"/>
        </w:rPr>
      </w:pPr>
      <w:r w:rsidRPr="002E00D8">
        <w:rPr>
          <w:rFonts w:ascii="Helvetica" w:hAnsi="Helvetica" w:cs="Helvetica"/>
          <w:sz w:val="18"/>
          <w:szCs w:val="18"/>
        </w:rPr>
        <w:t xml:space="preserve">The </w:t>
      </w:r>
      <w:r w:rsidR="00FE0803" w:rsidRPr="002E00D8">
        <w:rPr>
          <w:rFonts w:ascii="Helvetica" w:hAnsi="Helvetica" w:cs="Helvetica"/>
          <w:sz w:val="18"/>
          <w:szCs w:val="18"/>
        </w:rPr>
        <w:t xml:space="preserve">contract data </w:t>
      </w:r>
      <w:r w:rsidRPr="002E00D8">
        <w:rPr>
          <w:rFonts w:ascii="Helvetica" w:hAnsi="Helvetica" w:cs="Helvetica"/>
          <w:sz w:val="18"/>
          <w:szCs w:val="18"/>
        </w:rPr>
        <w:t>in the table below apply to this PO.</w:t>
      </w:r>
    </w:p>
    <w:tbl>
      <w:tblPr>
        <w:tblStyle w:val="TableGrid"/>
        <w:tblpPr w:leftFromText="180" w:rightFromText="180" w:vertAnchor="text" w:horzAnchor="page" w:tblpX="1009" w:tblpY="99"/>
        <w:tblW w:w="9969" w:type="dxa"/>
        <w:tblBorders>
          <w:top w:val="single" w:sz="2" w:space="0" w:color="E7E6E6" w:themeColor="background2"/>
          <w:left w:val="single" w:sz="2" w:space="0" w:color="E7E6E6" w:themeColor="background2"/>
          <w:bottom w:val="single" w:sz="2" w:space="0" w:color="E7E6E6" w:themeColor="background2"/>
          <w:right w:val="single" w:sz="2" w:space="0" w:color="E7E6E6" w:themeColor="background2"/>
          <w:insideH w:val="single" w:sz="2" w:space="0" w:color="E7E6E6" w:themeColor="background2"/>
          <w:insideV w:val="single" w:sz="2" w:space="0" w:color="E7E6E6" w:themeColor="background2"/>
        </w:tblBorders>
        <w:tblLayout w:type="fixed"/>
        <w:tblLook w:val="04A0" w:firstRow="1" w:lastRow="0" w:firstColumn="1" w:lastColumn="0" w:noHBand="0" w:noVBand="1"/>
      </w:tblPr>
      <w:tblGrid>
        <w:gridCol w:w="3147"/>
        <w:gridCol w:w="6822"/>
      </w:tblGrid>
      <w:tr w:rsidR="002E00D8" w:rsidRPr="002E00D8" w14:paraId="38312B5F" w14:textId="77777777" w:rsidTr="00FB1CDA">
        <w:trPr>
          <w:cantSplit/>
          <w:tblHeader/>
        </w:trPr>
        <w:tc>
          <w:tcPr>
            <w:tcW w:w="3147" w:type="dxa"/>
            <w:shd w:val="clear" w:color="auto" w:fill="BFBFBF" w:themeFill="background1" w:themeFillShade="BF"/>
            <w:vAlign w:val="center"/>
          </w:tcPr>
          <w:p w14:paraId="77F148AB" w14:textId="77777777" w:rsidR="000208E4" w:rsidRPr="002E00D8" w:rsidRDefault="000208E4" w:rsidP="009E01C5">
            <w:pPr>
              <w:rPr>
                <w:rFonts w:ascii="Helvetica" w:hAnsi="Helvetica" w:cs="Helvetica"/>
                <w:b/>
                <w:sz w:val="18"/>
                <w:szCs w:val="18"/>
              </w:rPr>
            </w:pPr>
          </w:p>
          <w:p w14:paraId="7E7DB24A" w14:textId="77777777" w:rsidR="000208E4" w:rsidRPr="002E00D8" w:rsidRDefault="000208E4" w:rsidP="009E01C5">
            <w:pPr>
              <w:rPr>
                <w:rFonts w:ascii="Helvetica" w:hAnsi="Helvetica" w:cs="Helvetica"/>
                <w:b/>
                <w:sz w:val="18"/>
                <w:szCs w:val="18"/>
              </w:rPr>
            </w:pPr>
            <w:r w:rsidRPr="002E00D8">
              <w:rPr>
                <w:rFonts w:ascii="Helvetica" w:hAnsi="Helvetica" w:cs="Helvetica"/>
                <w:b/>
                <w:sz w:val="18"/>
                <w:szCs w:val="18"/>
              </w:rPr>
              <w:t>Variable matters</w:t>
            </w:r>
          </w:p>
          <w:p w14:paraId="372DCFEC" w14:textId="77777777" w:rsidR="000208E4" w:rsidRPr="002E00D8" w:rsidRDefault="000208E4" w:rsidP="009E01C5">
            <w:pPr>
              <w:rPr>
                <w:rFonts w:ascii="Helvetica" w:hAnsi="Helvetica" w:cs="Helvetica"/>
                <w:b/>
                <w:sz w:val="18"/>
                <w:szCs w:val="18"/>
              </w:rPr>
            </w:pPr>
          </w:p>
        </w:tc>
        <w:tc>
          <w:tcPr>
            <w:tcW w:w="6822" w:type="dxa"/>
            <w:shd w:val="clear" w:color="auto" w:fill="BFBFBF" w:themeFill="background1" w:themeFillShade="BF"/>
            <w:vAlign w:val="center"/>
          </w:tcPr>
          <w:p w14:paraId="738E6121" w14:textId="77777777" w:rsidR="000208E4" w:rsidRPr="002E00D8" w:rsidRDefault="000208E4" w:rsidP="009E01C5">
            <w:pPr>
              <w:ind w:left="34"/>
              <w:rPr>
                <w:rFonts w:ascii="Helvetica" w:hAnsi="Helvetica" w:cs="Helvetica"/>
                <w:b/>
                <w:sz w:val="18"/>
                <w:szCs w:val="18"/>
              </w:rPr>
            </w:pPr>
            <w:r w:rsidRPr="002E00D8">
              <w:rPr>
                <w:rFonts w:ascii="Helvetica" w:hAnsi="Helvetica" w:cs="Helvetica"/>
                <w:b/>
                <w:sz w:val="18"/>
                <w:szCs w:val="18"/>
              </w:rPr>
              <w:t>Agreed requirement</w:t>
            </w:r>
          </w:p>
        </w:tc>
      </w:tr>
      <w:tr w:rsidR="002E00D8" w:rsidRPr="002E00D8" w14:paraId="0F0DA4F6" w14:textId="77777777" w:rsidTr="009E01C5">
        <w:trPr>
          <w:cantSplit/>
          <w:tblHeader/>
        </w:trPr>
        <w:tc>
          <w:tcPr>
            <w:tcW w:w="3147" w:type="dxa"/>
            <w:shd w:val="clear" w:color="auto" w:fill="E6E6E6"/>
          </w:tcPr>
          <w:p w14:paraId="5159A311" w14:textId="65D712D3" w:rsidR="000208E4" w:rsidRPr="002E00D8" w:rsidRDefault="000208E4" w:rsidP="009E01C5">
            <w:pPr>
              <w:rPr>
                <w:rFonts w:ascii="Helvetica" w:hAnsi="Helvetica" w:cs="Helvetica"/>
                <w:b/>
                <w:caps/>
                <w:sz w:val="18"/>
                <w:szCs w:val="18"/>
              </w:rPr>
            </w:pPr>
            <w:r w:rsidRPr="002E00D8">
              <w:rPr>
                <w:rFonts w:ascii="Helvetica" w:hAnsi="Helvetica" w:cs="Helvetica"/>
                <w:b/>
                <w:sz w:val="18"/>
                <w:szCs w:val="18"/>
              </w:rPr>
              <w:t>Purchase Order ID:</w:t>
            </w:r>
          </w:p>
        </w:tc>
        <w:tc>
          <w:tcPr>
            <w:tcW w:w="6822" w:type="dxa"/>
          </w:tcPr>
          <w:p w14:paraId="76D1AEEB" w14:textId="77777777" w:rsidR="000208E4" w:rsidRPr="002E00D8" w:rsidRDefault="000208E4" w:rsidP="009E01C5">
            <w:pPr>
              <w:rPr>
                <w:rFonts w:ascii="Helvetica" w:hAnsi="Helvetica" w:cs="Helvetica"/>
                <w:sz w:val="18"/>
                <w:szCs w:val="18"/>
              </w:rPr>
            </w:pPr>
            <w:r w:rsidRPr="002E00D8">
              <w:rPr>
                <w:rFonts w:ascii="Helvetica" w:hAnsi="Helvetica" w:cs="Helvetica"/>
              </w:rPr>
              <w:t>[●]</w:t>
            </w:r>
            <w:r w:rsidRPr="002E00D8" w:rsidDel="00F16BD5">
              <w:rPr>
                <w:rFonts w:ascii="Helvetica" w:hAnsi="Helvetica" w:cs="Helvetica"/>
                <w:sz w:val="18"/>
                <w:szCs w:val="18"/>
              </w:rPr>
              <w:t xml:space="preserve"> </w:t>
            </w:r>
          </w:p>
          <w:p w14:paraId="65307537" w14:textId="77777777" w:rsidR="000208E4" w:rsidRPr="002E00D8" w:rsidRDefault="000208E4" w:rsidP="009E01C5">
            <w:pPr>
              <w:ind w:left="34"/>
              <w:rPr>
                <w:rFonts w:ascii="Helvetica" w:hAnsi="Helvetica" w:cs="Helvetica"/>
                <w:sz w:val="18"/>
                <w:szCs w:val="18"/>
                <w:shd w:val="pct15" w:color="auto" w:fill="FFFFFF"/>
              </w:rPr>
            </w:pPr>
          </w:p>
        </w:tc>
      </w:tr>
      <w:tr w:rsidR="002E00D8" w:rsidRPr="002E00D8" w14:paraId="47F2D9EC" w14:textId="77777777" w:rsidTr="009E01C5">
        <w:trPr>
          <w:cantSplit/>
          <w:tblHeader/>
        </w:trPr>
        <w:tc>
          <w:tcPr>
            <w:tcW w:w="3147" w:type="dxa"/>
            <w:shd w:val="clear" w:color="auto" w:fill="E6E6E6"/>
          </w:tcPr>
          <w:p w14:paraId="197E2D03" w14:textId="77777777" w:rsidR="000208E4" w:rsidRPr="002E00D8" w:rsidRDefault="000208E4" w:rsidP="009E01C5">
            <w:pPr>
              <w:rPr>
                <w:rFonts w:ascii="Helvetica" w:hAnsi="Helvetica" w:cs="Helvetica"/>
                <w:b/>
                <w:caps/>
                <w:sz w:val="18"/>
                <w:szCs w:val="18"/>
              </w:rPr>
            </w:pPr>
            <w:r w:rsidRPr="002E00D8">
              <w:rPr>
                <w:rFonts w:ascii="Helvetica" w:hAnsi="Helvetica" w:cs="Helvetica"/>
                <w:b/>
                <w:sz w:val="18"/>
                <w:szCs w:val="18"/>
              </w:rPr>
              <w:t>Agreement Date:</w:t>
            </w:r>
          </w:p>
        </w:tc>
        <w:tc>
          <w:tcPr>
            <w:tcW w:w="6822" w:type="dxa"/>
          </w:tcPr>
          <w:p w14:paraId="1891960C" w14:textId="77777777" w:rsidR="000208E4" w:rsidRPr="002E00D8" w:rsidRDefault="000208E4" w:rsidP="009E01C5">
            <w:pPr>
              <w:rPr>
                <w:rFonts w:ascii="Helvetica" w:hAnsi="Helvetica" w:cs="Helvetica"/>
                <w:sz w:val="18"/>
                <w:szCs w:val="18"/>
              </w:rPr>
            </w:pPr>
            <w:r w:rsidRPr="002E00D8">
              <w:rPr>
                <w:rFonts w:ascii="Helvetica" w:hAnsi="Helvetica" w:cs="Helvetica"/>
              </w:rPr>
              <w:t>[●]</w:t>
            </w:r>
            <w:r w:rsidRPr="002E00D8" w:rsidDel="00F16BD5">
              <w:rPr>
                <w:rFonts w:ascii="Helvetica" w:hAnsi="Helvetica" w:cs="Helvetica"/>
                <w:sz w:val="18"/>
                <w:szCs w:val="18"/>
              </w:rPr>
              <w:t xml:space="preserve"> </w:t>
            </w:r>
          </w:p>
          <w:p w14:paraId="2436088D" w14:textId="77777777" w:rsidR="000208E4" w:rsidRPr="002E00D8" w:rsidRDefault="000208E4" w:rsidP="009E01C5">
            <w:pPr>
              <w:ind w:left="34"/>
              <w:rPr>
                <w:rFonts w:ascii="Helvetica" w:hAnsi="Helvetica" w:cs="Helvetica"/>
                <w:sz w:val="18"/>
                <w:szCs w:val="18"/>
              </w:rPr>
            </w:pPr>
          </w:p>
        </w:tc>
      </w:tr>
      <w:tr w:rsidR="002E00D8" w:rsidRPr="002E00D8" w14:paraId="58547BBE" w14:textId="77777777" w:rsidTr="009E01C5">
        <w:trPr>
          <w:cantSplit/>
          <w:tblHeader/>
        </w:trPr>
        <w:tc>
          <w:tcPr>
            <w:tcW w:w="3147" w:type="dxa"/>
            <w:shd w:val="clear" w:color="auto" w:fill="E6E6E6"/>
          </w:tcPr>
          <w:p w14:paraId="4A9EFE43" w14:textId="77777777" w:rsidR="000208E4" w:rsidRPr="002E00D8" w:rsidRDefault="000208E4" w:rsidP="009E01C5">
            <w:pPr>
              <w:rPr>
                <w:rFonts w:ascii="Helvetica" w:hAnsi="Helvetica" w:cs="Helvetica"/>
                <w:b/>
                <w:caps/>
                <w:sz w:val="18"/>
                <w:szCs w:val="18"/>
              </w:rPr>
            </w:pPr>
            <w:r w:rsidRPr="002E00D8">
              <w:rPr>
                <w:rFonts w:ascii="Helvetica" w:hAnsi="Helvetica" w:cs="Helvetica"/>
                <w:b/>
                <w:sz w:val="18"/>
                <w:szCs w:val="18"/>
              </w:rPr>
              <w:t>Deliverables:</w:t>
            </w:r>
          </w:p>
        </w:tc>
        <w:tc>
          <w:tcPr>
            <w:tcW w:w="6822" w:type="dxa"/>
          </w:tcPr>
          <w:p w14:paraId="508D2DC6" w14:textId="77777777" w:rsidR="000208E4" w:rsidRPr="002E00D8" w:rsidRDefault="000208E4" w:rsidP="009E01C5">
            <w:pPr>
              <w:rPr>
                <w:rFonts w:ascii="Helvetica" w:hAnsi="Helvetica" w:cs="Helvetica"/>
                <w:sz w:val="18"/>
                <w:szCs w:val="18"/>
              </w:rPr>
            </w:pPr>
            <w:r w:rsidRPr="002E00D8">
              <w:rPr>
                <w:rFonts w:ascii="Helvetica" w:hAnsi="Helvetica" w:cs="Helvetica"/>
              </w:rPr>
              <w:t>[●]</w:t>
            </w:r>
          </w:p>
          <w:p w14:paraId="5321F22D" w14:textId="77777777" w:rsidR="000208E4" w:rsidRPr="002E00D8" w:rsidRDefault="000208E4" w:rsidP="009E01C5">
            <w:pPr>
              <w:ind w:left="34"/>
              <w:rPr>
                <w:rFonts w:ascii="Helvetica" w:hAnsi="Helvetica" w:cs="Helvetica"/>
                <w:sz w:val="18"/>
                <w:szCs w:val="18"/>
              </w:rPr>
            </w:pPr>
          </w:p>
        </w:tc>
      </w:tr>
      <w:tr w:rsidR="002E00D8" w:rsidRPr="002E00D8" w14:paraId="61AB8E26" w14:textId="77777777" w:rsidTr="009E01C5">
        <w:trPr>
          <w:cantSplit/>
          <w:tblHeader/>
        </w:trPr>
        <w:tc>
          <w:tcPr>
            <w:tcW w:w="3147" w:type="dxa"/>
            <w:shd w:val="clear" w:color="auto" w:fill="E6E6E6"/>
          </w:tcPr>
          <w:p w14:paraId="3C1C083B" w14:textId="77777777" w:rsidR="000208E4" w:rsidRPr="002E00D8" w:rsidRDefault="000208E4" w:rsidP="009E01C5">
            <w:pPr>
              <w:rPr>
                <w:rFonts w:ascii="Helvetica" w:hAnsi="Helvetica" w:cs="Helvetica"/>
                <w:b/>
                <w:caps/>
                <w:sz w:val="18"/>
                <w:szCs w:val="18"/>
              </w:rPr>
            </w:pPr>
            <w:r w:rsidRPr="002E00D8">
              <w:rPr>
                <w:rFonts w:ascii="Helvetica" w:hAnsi="Helvetica" w:cs="Helvetica"/>
                <w:b/>
                <w:sz w:val="18"/>
                <w:szCs w:val="18"/>
              </w:rPr>
              <w:t>Specifications:</w:t>
            </w:r>
          </w:p>
        </w:tc>
        <w:tc>
          <w:tcPr>
            <w:tcW w:w="6822" w:type="dxa"/>
          </w:tcPr>
          <w:p w14:paraId="2D09D24E" w14:textId="77777777" w:rsidR="00343187" w:rsidRPr="002E00D8" w:rsidRDefault="00343187" w:rsidP="009E01C5">
            <w:pPr>
              <w:rPr>
                <w:rFonts w:ascii="Helvetica" w:hAnsi="Helvetica" w:cs="Helvetica"/>
                <w:sz w:val="18"/>
                <w:szCs w:val="18"/>
              </w:rPr>
            </w:pPr>
            <w:r w:rsidRPr="002E00D8">
              <w:rPr>
                <w:rFonts w:ascii="Helvetica" w:hAnsi="Helvetica" w:cs="Helvetica"/>
                <w:sz w:val="18"/>
                <w:szCs w:val="18"/>
              </w:rPr>
              <w:t>[Quantity</w:t>
            </w:r>
          </w:p>
          <w:p w14:paraId="1A74A1F8" w14:textId="75A188AB" w:rsidR="000208E4" w:rsidRPr="002E00D8" w:rsidRDefault="00343187" w:rsidP="009E01C5">
            <w:pPr>
              <w:rPr>
                <w:rFonts w:ascii="Helvetica" w:hAnsi="Helvetica" w:cs="Helvetica"/>
                <w:sz w:val="18"/>
                <w:szCs w:val="18"/>
              </w:rPr>
            </w:pPr>
            <w:r w:rsidRPr="002E00D8">
              <w:rPr>
                <w:rFonts w:ascii="Helvetica" w:hAnsi="Helvetica" w:cs="Helvetica"/>
                <w:sz w:val="18"/>
                <w:szCs w:val="18"/>
              </w:rPr>
              <w:t>[Unit Size]</w:t>
            </w:r>
          </w:p>
          <w:p w14:paraId="0776551A" w14:textId="77777777" w:rsidR="000208E4" w:rsidRPr="002E00D8" w:rsidRDefault="000208E4" w:rsidP="009E01C5">
            <w:pPr>
              <w:ind w:left="34"/>
              <w:rPr>
                <w:rFonts w:ascii="Helvetica" w:hAnsi="Helvetica" w:cs="Helvetica"/>
                <w:sz w:val="18"/>
                <w:szCs w:val="18"/>
              </w:rPr>
            </w:pPr>
          </w:p>
        </w:tc>
      </w:tr>
      <w:tr w:rsidR="002E00D8" w:rsidRPr="002E00D8" w14:paraId="2C83F226" w14:textId="77777777" w:rsidTr="009E01C5">
        <w:trPr>
          <w:cantSplit/>
          <w:tblHeader/>
        </w:trPr>
        <w:tc>
          <w:tcPr>
            <w:tcW w:w="3147" w:type="dxa"/>
            <w:shd w:val="clear" w:color="auto" w:fill="E6E6E6"/>
          </w:tcPr>
          <w:p w14:paraId="0D79417E" w14:textId="77777777" w:rsidR="000208E4" w:rsidRPr="002E00D8" w:rsidRDefault="000208E4" w:rsidP="009E01C5">
            <w:pPr>
              <w:rPr>
                <w:rFonts w:ascii="Helvetica" w:hAnsi="Helvetica" w:cs="Helvetica"/>
                <w:b/>
                <w:caps/>
                <w:sz w:val="18"/>
                <w:szCs w:val="18"/>
              </w:rPr>
            </w:pPr>
            <w:r w:rsidRPr="002E00D8">
              <w:rPr>
                <w:rFonts w:ascii="Helvetica" w:hAnsi="Helvetica" w:cs="Helvetica"/>
                <w:b/>
                <w:sz w:val="18"/>
                <w:szCs w:val="18"/>
              </w:rPr>
              <w:t>Charges (including VAT &amp; Taxes)</w:t>
            </w:r>
          </w:p>
        </w:tc>
        <w:tc>
          <w:tcPr>
            <w:tcW w:w="6822" w:type="dxa"/>
          </w:tcPr>
          <w:p w14:paraId="39CD73A0" w14:textId="23F46F52" w:rsidR="00343187" w:rsidRPr="002E00D8" w:rsidRDefault="00343187" w:rsidP="009E01C5">
            <w:pPr>
              <w:rPr>
                <w:rFonts w:ascii="Helvetica" w:hAnsi="Helvetica" w:cs="Helvetica"/>
                <w:sz w:val="18"/>
                <w:szCs w:val="18"/>
              </w:rPr>
            </w:pPr>
            <w:r w:rsidRPr="002E00D8">
              <w:rPr>
                <w:rFonts w:ascii="Helvetica" w:hAnsi="Helvetica" w:cs="Helvetica"/>
                <w:sz w:val="18"/>
                <w:szCs w:val="18"/>
              </w:rPr>
              <w:t>[Unit Rate]</w:t>
            </w:r>
            <w:r w:rsidR="00FE0803" w:rsidRPr="002E00D8">
              <w:rPr>
                <w:rFonts w:ascii="Helvetica" w:hAnsi="Helvetica" w:cs="Helvetica"/>
                <w:sz w:val="18"/>
                <w:szCs w:val="18"/>
              </w:rPr>
              <w:t xml:space="preserve"> </w:t>
            </w:r>
          </w:p>
          <w:p w14:paraId="7FD231A5" w14:textId="51050361" w:rsidR="000208E4" w:rsidRPr="002E00D8" w:rsidRDefault="00343187" w:rsidP="009E01C5">
            <w:pPr>
              <w:rPr>
                <w:rFonts w:ascii="Helvetica" w:hAnsi="Helvetica" w:cs="Helvetica"/>
                <w:sz w:val="18"/>
                <w:szCs w:val="18"/>
              </w:rPr>
            </w:pPr>
            <w:r w:rsidRPr="002E00D8">
              <w:rPr>
                <w:rFonts w:ascii="Helvetica" w:hAnsi="Helvetica" w:cs="Helvetica"/>
                <w:sz w:val="18"/>
                <w:szCs w:val="18"/>
              </w:rPr>
              <w:t>[Total Amount]</w:t>
            </w:r>
          </w:p>
          <w:p w14:paraId="3DC793F5" w14:textId="77777777" w:rsidR="000208E4" w:rsidRPr="002E00D8" w:rsidRDefault="000208E4" w:rsidP="009E01C5">
            <w:pPr>
              <w:ind w:left="34"/>
              <w:rPr>
                <w:rFonts w:ascii="Helvetica" w:hAnsi="Helvetica" w:cs="Helvetica"/>
                <w:sz w:val="18"/>
                <w:szCs w:val="18"/>
              </w:rPr>
            </w:pPr>
          </w:p>
        </w:tc>
      </w:tr>
      <w:tr w:rsidR="002E00D8" w:rsidRPr="002E00D8" w14:paraId="40099E00" w14:textId="77777777" w:rsidTr="009E01C5">
        <w:trPr>
          <w:cantSplit/>
          <w:tblHeader/>
        </w:trPr>
        <w:tc>
          <w:tcPr>
            <w:tcW w:w="3147" w:type="dxa"/>
            <w:shd w:val="clear" w:color="auto" w:fill="E6E6E6"/>
          </w:tcPr>
          <w:p w14:paraId="5CED74F8" w14:textId="77777777" w:rsidR="000208E4" w:rsidRPr="002E00D8" w:rsidRDefault="000208E4" w:rsidP="009E01C5">
            <w:pPr>
              <w:rPr>
                <w:rFonts w:ascii="Helvetica" w:hAnsi="Helvetica" w:cs="Helvetica"/>
                <w:b/>
                <w:caps/>
                <w:sz w:val="18"/>
                <w:szCs w:val="18"/>
              </w:rPr>
            </w:pPr>
            <w:r w:rsidRPr="002E00D8">
              <w:rPr>
                <w:rFonts w:ascii="Helvetica" w:hAnsi="Helvetica" w:cs="Helvetica"/>
                <w:b/>
                <w:sz w:val="18"/>
                <w:szCs w:val="18"/>
              </w:rPr>
              <w:t>Currency:</w:t>
            </w:r>
          </w:p>
        </w:tc>
        <w:tc>
          <w:tcPr>
            <w:tcW w:w="6822" w:type="dxa"/>
          </w:tcPr>
          <w:p w14:paraId="1CAD2DC8" w14:textId="77777777" w:rsidR="000208E4" w:rsidRPr="002E00D8" w:rsidRDefault="000208E4" w:rsidP="009E01C5">
            <w:pPr>
              <w:rPr>
                <w:rFonts w:ascii="Helvetica" w:hAnsi="Helvetica" w:cs="Helvetica"/>
                <w:sz w:val="18"/>
                <w:szCs w:val="18"/>
              </w:rPr>
            </w:pPr>
            <w:r w:rsidRPr="002E00D8">
              <w:rPr>
                <w:rFonts w:ascii="Helvetica" w:hAnsi="Helvetica" w:cs="Helvetica"/>
              </w:rPr>
              <w:t>[●]</w:t>
            </w:r>
            <w:r w:rsidRPr="002E00D8" w:rsidDel="00F16BD5">
              <w:rPr>
                <w:rFonts w:ascii="Helvetica" w:hAnsi="Helvetica" w:cs="Helvetica"/>
                <w:sz w:val="18"/>
                <w:szCs w:val="18"/>
              </w:rPr>
              <w:t xml:space="preserve"> </w:t>
            </w:r>
          </w:p>
          <w:p w14:paraId="3AC20369" w14:textId="77777777" w:rsidR="000208E4" w:rsidRPr="002E00D8" w:rsidRDefault="000208E4" w:rsidP="009E01C5">
            <w:pPr>
              <w:ind w:left="34"/>
              <w:rPr>
                <w:rFonts w:ascii="Helvetica" w:hAnsi="Helvetica" w:cs="Helvetica"/>
                <w:sz w:val="18"/>
                <w:szCs w:val="18"/>
              </w:rPr>
            </w:pPr>
          </w:p>
        </w:tc>
      </w:tr>
      <w:tr w:rsidR="002E00D8" w:rsidRPr="002E00D8" w14:paraId="5CABAAA2" w14:textId="77777777" w:rsidTr="009E01C5">
        <w:trPr>
          <w:cantSplit/>
          <w:tblHeader/>
        </w:trPr>
        <w:tc>
          <w:tcPr>
            <w:tcW w:w="3147" w:type="dxa"/>
            <w:shd w:val="clear" w:color="auto" w:fill="E6E6E6"/>
          </w:tcPr>
          <w:p w14:paraId="4BFF2B15" w14:textId="77777777" w:rsidR="000208E4" w:rsidRPr="002E00D8" w:rsidRDefault="000208E4" w:rsidP="009E01C5">
            <w:pPr>
              <w:rPr>
                <w:rFonts w:ascii="Helvetica" w:eastAsiaTheme="majorEastAsia" w:hAnsi="Helvetica"/>
                <w:b/>
                <w:i/>
                <w:caps/>
                <w:sz w:val="18"/>
              </w:rPr>
            </w:pPr>
            <w:r w:rsidRPr="002E00D8">
              <w:rPr>
                <w:rFonts w:ascii="Helvetica" w:hAnsi="Helvetica" w:cs="Helvetica"/>
                <w:b/>
                <w:sz w:val="18"/>
                <w:szCs w:val="18"/>
              </w:rPr>
              <w:t>Payment Schedule:</w:t>
            </w:r>
          </w:p>
        </w:tc>
        <w:tc>
          <w:tcPr>
            <w:tcW w:w="6822" w:type="dxa"/>
          </w:tcPr>
          <w:p w14:paraId="1724B09A" w14:textId="77777777" w:rsidR="000208E4" w:rsidRPr="002E00D8" w:rsidRDefault="000208E4" w:rsidP="009E01C5">
            <w:pPr>
              <w:rPr>
                <w:rFonts w:ascii="Helvetica" w:hAnsi="Helvetica" w:cs="Helvetica"/>
                <w:sz w:val="18"/>
                <w:szCs w:val="18"/>
              </w:rPr>
            </w:pPr>
            <w:r w:rsidRPr="002E00D8">
              <w:rPr>
                <w:rFonts w:ascii="Helvetica" w:hAnsi="Helvetica" w:cs="Helvetica"/>
              </w:rPr>
              <w:t>[●]</w:t>
            </w:r>
            <w:r w:rsidRPr="002E00D8">
              <w:rPr>
                <w:rFonts w:ascii="Helvetica" w:hAnsi="Helvetica" w:cs="Helvetica"/>
                <w:sz w:val="18"/>
                <w:szCs w:val="18"/>
              </w:rPr>
              <w:t xml:space="preserve"> </w:t>
            </w:r>
          </w:p>
          <w:p w14:paraId="7597D3F7" w14:textId="77777777" w:rsidR="000208E4" w:rsidRPr="002E00D8" w:rsidRDefault="000208E4" w:rsidP="009E01C5">
            <w:pPr>
              <w:ind w:left="34"/>
              <w:rPr>
                <w:rFonts w:ascii="Helvetica" w:hAnsi="Helvetica" w:cs="Helvetica"/>
                <w:sz w:val="18"/>
                <w:szCs w:val="18"/>
              </w:rPr>
            </w:pPr>
          </w:p>
        </w:tc>
      </w:tr>
      <w:tr w:rsidR="002E00D8" w:rsidRPr="002E00D8" w14:paraId="0069F78D" w14:textId="77777777" w:rsidTr="009E01C5">
        <w:trPr>
          <w:cantSplit/>
          <w:tblHeader/>
        </w:trPr>
        <w:tc>
          <w:tcPr>
            <w:tcW w:w="3147" w:type="dxa"/>
            <w:shd w:val="clear" w:color="auto" w:fill="E6E6E6"/>
          </w:tcPr>
          <w:p w14:paraId="40BDE517" w14:textId="77777777" w:rsidR="000208E4" w:rsidRPr="002E00D8" w:rsidRDefault="000208E4" w:rsidP="009E01C5">
            <w:pPr>
              <w:rPr>
                <w:rFonts w:ascii="Helvetica" w:hAnsi="Helvetica" w:cs="Helvetica"/>
                <w:b/>
                <w:caps/>
                <w:sz w:val="18"/>
                <w:szCs w:val="18"/>
              </w:rPr>
            </w:pPr>
            <w:r w:rsidRPr="002E00D8">
              <w:rPr>
                <w:rFonts w:ascii="Helvetica" w:hAnsi="Helvetica" w:cs="Helvetica"/>
                <w:b/>
                <w:sz w:val="18"/>
                <w:szCs w:val="18"/>
              </w:rPr>
              <w:t>Sites:</w:t>
            </w:r>
          </w:p>
        </w:tc>
        <w:tc>
          <w:tcPr>
            <w:tcW w:w="6822" w:type="dxa"/>
          </w:tcPr>
          <w:p w14:paraId="500A6DD5" w14:textId="77777777" w:rsidR="000208E4" w:rsidRPr="002E00D8" w:rsidRDefault="000208E4" w:rsidP="009E01C5">
            <w:pPr>
              <w:rPr>
                <w:rFonts w:ascii="Helvetica" w:hAnsi="Helvetica" w:cs="Helvetica"/>
                <w:sz w:val="18"/>
                <w:szCs w:val="18"/>
              </w:rPr>
            </w:pPr>
            <w:r w:rsidRPr="002E00D8">
              <w:rPr>
                <w:rFonts w:ascii="Helvetica" w:hAnsi="Helvetica" w:cs="Helvetica"/>
              </w:rPr>
              <w:t>[●]</w:t>
            </w:r>
          </w:p>
          <w:p w14:paraId="3B247359" w14:textId="77777777" w:rsidR="000208E4" w:rsidRPr="002E00D8" w:rsidRDefault="000208E4" w:rsidP="009E01C5">
            <w:pPr>
              <w:ind w:left="34"/>
              <w:rPr>
                <w:rFonts w:ascii="Helvetica" w:hAnsi="Helvetica" w:cs="Helvetica"/>
                <w:sz w:val="18"/>
                <w:szCs w:val="18"/>
              </w:rPr>
            </w:pPr>
          </w:p>
        </w:tc>
      </w:tr>
      <w:tr w:rsidR="002E00D8" w:rsidRPr="002E00D8" w14:paraId="5815E9A2" w14:textId="77777777" w:rsidTr="009E01C5">
        <w:trPr>
          <w:cantSplit/>
          <w:tblHeader/>
        </w:trPr>
        <w:tc>
          <w:tcPr>
            <w:tcW w:w="3147" w:type="dxa"/>
            <w:shd w:val="clear" w:color="auto" w:fill="E6E6E6"/>
          </w:tcPr>
          <w:p w14:paraId="7C4A8402" w14:textId="77777777" w:rsidR="000208E4" w:rsidRPr="002E00D8" w:rsidRDefault="000208E4" w:rsidP="009E01C5">
            <w:pPr>
              <w:rPr>
                <w:rFonts w:ascii="Helvetica" w:hAnsi="Helvetica" w:cs="Helvetica"/>
                <w:b/>
                <w:caps/>
                <w:sz w:val="18"/>
                <w:szCs w:val="18"/>
              </w:rPr>
            </w:pPr>
            <w:r w:rsidRPr="002E00D8">
              <w:rPr>
                <w:rFonts w:ascii="Helvetica" w:hAnsi="Helvetica" w:cs="Helvetica"/>
                <w:b/>
                <w:sz w:val="18"/>
                <w:szCs w:val="18"/>
              </w:rPr>
              <w:t>Delivery Dates:</w:t>
            </w:r>
          </w:p>
        </w:tc>
        <w:tc>
          <w:tcPr>
            <w:tcW w:w="6822" w:type="dxa"/>
          </w:tcPr>
          <w:p w14:paraId="51B72BE0" w14:textId="77777777" w:rsidR="000208E4" w:rsidRPr="002E00D8" w:rsidRDefault="000208E4" w:rsidP="009E01C5">
            <w:pPr>
              <w:rPr>
                <w:rFonts w:ascii="Helvetica" w:hAnsi="Helvetica" w:cs="Helvetica"/>
                <w:sz w:val="18"/>
                <w:szCs w:val="18"/>
              </w:rPr>
            </w:pPr>
            <w:r w:rsidRPr="002E00D8">
              <w:rPr>
                <w:rFonts w:ascii="Helvetica" w:hAnsi="Helvetica" w:cs="Helvetica"/>
              </w:rPr>
              <w:t>[●]</w:t>
            </w:r>
          </w:p>
          <w:p w14:paraId="7B1B0EDB" w14:textId="77777777" w:rsidR="000208E4" w:rsidRPr="002E00D8" w:rsidRDefault="000208E4" w:rsidP="009E01C5">
            <w:pPr>
              <w:rPr>
                <w:rFonts w:ascii="Helvetica" w:hAnsi="Helvetica" w:cs="Helvetica"/>
                <w:sz w:val="18"/>
                <w:szCs w:val="18"/>
              </w:rPr>
            </w:pPr>
          </w:p>
        </w:tc>
      </w:tr>
      <w:tr w:rsidR="002E00D8" w:rsidRPr="002E00D8" w14:paraId="220B0220" w14:textId="77777777" w:rsidTr="009E01C5">
        <w:trPr>
          <w:cantSplit/>
          <w:tblHeader/>
        </w:trPr>
        <w:tc>
          <w:tcPr>
            <w:tcW w:w="3147" w:type="dxa"/>
            <w:shd w:val="clear" w:color="auto" w:fill="E6E6E6"/>
          </w:tcPr>
          <w:p w14:paraId="5BB0D247" w14:textId="77777777" w:rsidR="000208E4" w:rsidRPr="002E00D8" w:rsidRDefault="000208E4" w:rsidP="009E01C5">
            <w:pPr>
              <w:rPr>
                <w:rFonts w:ascii="Helvetica" w:hAnsi="Helvetica" w:cs="Helvetica"/>
                <w:b/>
                <w:caps/>
                <w:sz w:val="18"/>
                <w:szCs w:val="18"/>
              </w:rPr>
            </w:pPr>
            <w:r w:rsidRPr="002E00D8">
              <w:rPr>
                <w:rFonts w:ascii="Helvetica" w:hAnsi="Helvetica" w:cs="Helvetica"/>
                <w:b/>
                <w:sz w:val="18"/>
                <w:szCs w:val="18"/>
              </w:rPr>
              <w:t>Delivery Schedule:</w:t>
            </w:r>
          </w:p>
        </w:tc>
        <w:tc>
          <w:tcPr>
            <w:tcW w:w="6822" w:type="dxa"/>
          </w:tcPr>
          <w:p w14:paraId="297FD33F" w14:textId="77777777" w:rsidR="000208E4" w:rsidRPr="002E00D8" w:rsidRDefault="000208E4" w:rsidP="009E01C5">
            <w:pPr>
              <w:rPr>
                <w:rFonts w:ascii="Helvetica" w:hAnsi="Helvetica" w:cs="Helvetica"/>
                <w:sz w:val="18"/>
                <w:szCs w:val="18"/>
              </w:rPr>
            </w:pPr>
            <w:r w:rsidRPr="002E00D8">
              <w:rPr>
                <w:rFonts w:ascii="Helvetica" w:hAnsi="Helvetica" w:cs="Helvetica"/>
              </w:rPr>
              <w:t>[●]</w:t>
            </w:r>
          </w:p>
          <w:p w14:paraId="27D7EF7B" w14:textId="77777777" w:rsidR="000208E4" w:rsidRPr="002E00D8" w:rsidRDefault="000208E4" w:rsidP="009E01C5">
            <w:pPr>
              <w:ind w:left="34"/>
              <w:rPr>
                <w:rFonts w:ascii="Helvetica" w:hAnsi="Helvetica" w:cs="Helvetica"/>
                <w:sz w:val="18"/>
                <w:szCs w:val="18"/>
              </w:rPr>
            </w:pPr>
          </w:p>
        </w:tc>
      </w:tr>
      <w:tr w:rsidR="002E00D8" w:rsidRPr="002E00D8" w14:paraId="603B7F01" w14:textId="77777777" w:rsidTr="009E01C5">
        <w:trPr>
          <w:cantSplit/>
          <w:tblHeader/>
        </w:trPr>
        <w:tc>
          <w:tcPr>
            <w:tcW w:w="3147" w:type="dxa"/>
            <w:shd w:val="clear" w:color="auto" w:fill="E6E6E6"/>
          </w:tcPr>
          <w:p w14:paraId="1B5D4132" w14:textId="5E536745" w:rsidR="000208E4" w:rsidRPr="00E135B7" w:rsidRDefault="000208E4" w:rsidP="009E01C5">
            <w:pPr>
              <w:rPr>
                <w:rFonts w:ascii="Helvetica" w:hAnsi="Helvetica" w:cs="Helvetica"/>
                <w:b/>
                <w:sz w:val="18"/>
                <w:szCs w:val="18"/>
              </w:rPr>
            </w:pPr>
            <w:r w:rsidRPr="00E135B7">
              <w:rPr>
                <w:rFonts w:ascii="Helvetica" w:hAnsi="Helvetica" w:cs="Helvetica"/>
                <w:b/>
                <w:sz w:val="18"/>
                <w:szCs w:val="18"/>
              </w:rPr>
              <w:t>Defect Liability Period:</w:t>
            </w:r>
          </w:p>
        </w:tc>
        <w:tc>
          <w:tcPr>
            <w:tcW w:w="6822" w:type="dxa"/>
          </w:tcPr>
          <w:p w14:paraId="639ADE26" w14:textId="77777777" w:rsidR="000208E4" w:rsidRPr="002E00D8" w:rsidRDefault="000208E4" w:rsidP="009E01C5">
            <w:pPr>
              <w:rPr>
                <w:rFonts w:ascii="Helvetica" w:hAnsi="Helvetica" w:cs="Helvetica"/>
                <w:sz w:val="18"/>
                <w:szCs w:val="18"/>
              </w:rPr>
            </w:pPr>
            <w:r w:rsidRPr="002E00D8">
              <w:rPr>
                <w:rFonts w:ascii="Helvetica" w:hAnsi="Helvetica" w:cs="Helvetica"/>
              </w:rPr>
              <w:t>[●]</w:t>
            </w:r>
            <w:r w:rsidRPr="002E00D8" w:rsidDel="00E665C0">
              <w:rPr>
                <w:rFonts w:ascii="Helvetica" w:hAnsi="Helvetica" w:cs="Helvetica"/>
                <w:sz w:val="18"/>
                <w:szCs w:val="18"/>
              </w:rPr>
              <w:t xml:space="preserve"> </w:t>
            </w:r>
          </w:p>
          <w:p w14:paraId="4749407B" w14:textId="77777777" w:rsidR="000208E4" w:rsidRPr="002E00D8" w:rsidRDefault="000208E4" w:rsidP="009E01C5">
            <w:pPr>
              <w:rPr>
                <w:rFonts w:ascii="Helvetica" w:hAnsi="Helvetica" w:cs="Helvetica"/>
                <w:sz w:val="18"/>
                <w:szCs w:val="18"/>
              </w:rPr>
            </w:pPr>
          </w:p>
        </w:tc>
      </w:tr>
      <w:tr w:rsidR="002E00D8" w:rsidRPr="002E00D8" w14:paraId="7FD92C65" w14:textId="77777777" w:rsidTr="009E01C5">
        <w:trPr>
          <w:cantSplit/>
          <w:tblHeader/>
        </w:trPr>
        <w:tc>
          <w:tcPr>
            <w:tcW w:w="3147" w:type="dxa"/>
            <w:shd w:val="clear" w:color="auto" w:fill="E6E6E6"/>
          </w:tcPr>
          <w:p w14:paraId="0A5EAB41" w14:textId="36F885C6" w:rsidR="00343187" w:rsidRPr="00E135B7" w:rsidRDefault="00343187" w:rsidP="00343187">
            <w:pPr>
              <w:rPr>
                <w:rFonts w:ascii="Helvetica" w:hAnsi="Helvetica" w:cs="Helvetica"/>
                <w:b/>
                <w:caps/>
                <w:sz w:val="18"/>
                <w:szCs w:val="18"/>
              </w:rPr>
            </w:pPr>
            <w:r w:rsidRPr="00E135B7">
              <w:rPr>
                <w:rFonts w:ascii="Helvetica" w:hAnsi="Helvetica" w:cs="Helvetica"/>
                <w:b/>
                <w:sz w:val="18"/>
                <w:szCs w:val="18"/>
              </w:rPr>
              <w:t>Territory:</w:t>
            </w:r>
          </w:p>
        </w:tc>
        <w:tc>
          <w:tcPr>
            <w:tcW w:w="6822" w:type="dxa"/>
          </w:tcPr>
          <w:p w14:paraId="6CDC93FC" w14:textId="77777777" w:rsidR="00343187" w:rsidRPr="002E00D8" w:rsidRDefault="00343187" w:rsidP="00343187">
            <w:pPr>
              <w:rPr>
                <w:rFonts w:ascii="Helvetica" w:hAnsi="Helvetica" w:cs="Helvetica"/>
                <w:sz w:val="18"/>
                <w:szCs w:val="18"/>
              </w:rPr>
            </w:pPr>
            <w:r w:rsidRPr="002E00D8">
              <w:rPr>
                <w:rFonts w:ascii="Helvetica" w:hAnsi="Helvetica" w:cs="Helvetica"/>
              </w:rPr>
              <w:t>[●]</w:t>
            </w:r>
          </w:p>
          <w:p w14:paraId="65260D4D" w14:textId="77777777" w:rsidR="00343187" w:rsidRPr="002E00D8" w:rsidRDefault="00343187" w:rsidP="00343187">
            <w:pPr>
              <w:ind w:left="34"/>
              <w:rPr>
                <w:rFonts w:ascii="Helvetica" w:hAnsi="Helvetica" w:cs="Helvetica"/>
                <w:sz w:val="18"/>
                <w:szCs w:val="18"/>
              </w:rPr>
            </w:pPr>
          </w:p>
        </w:tc>
      </w:tr>
      <w:tr w:rsidR="002E00D8" w:rsidRPr="002E00D8" w14:paraId="492CB060" w14:textId="77777777" w:rsidTr="009E01C5">
        <w:trPr>
          <w:cantSplit/>
          <w:tblHeader/>
        </w:trPr>
        <w:tc>
          <w:tcPr>
            <w:tcW w:w="3147" w:type="dxa"/>
            <w:shd w:val="clear" w:color="auto" w:fill="E6E6E6"/>
          </w:tcPr>
          <w:p w14:paraId="13148FF2" w14:textId="77777777" w:rsidR="000208E4" w:rsidRPr="00E135B7" w:rsidRDefault="000208E4" w:rsidP="009E01C5">
            <w:pPr>
              <w:rPr>
                <w:rFonts w:ascii="Helvetica" w:hAnsi="Helvetica" w:cs="Helvetica"/>
                <w:b/>
                <w:caps/>
                <w:sz w:val="18"/>
                <w:szCs w:val="18"/>
              </w:rPr>
            </w:pPr>
            <w:r w:rsidRPr="00E135B7">
              <w:rPr>
                <w:rFonts w:ascii="Helvetica" w:hAnsi="Helvetica" w:cs="Helvetica"/>
                <w:b/>
                <w:sz w:val="18"/>
                <w:szCs w:val="18"/>
              </w:rPr>
              <w:t>INCOTERM:</w:t>
            </w:r>
          </w:p>
        </w:tc>
        <w:tc>
          <w:tcPr>
            <w:tcW w:w="6822" w:type="dxa"/>
          </w:tcPr>
          <w:p w14:paraId="16E2E9B8" w14:textId="77777777" w:rsidR="000208E4" w:rsidRPr="002E00D8" w:rsidRDefault="000208E4" w:rsidP="009E01C5">
            <w:pPr>
              <w:rPr>
                <w:rFonts w:ascii="Helvetica" w:hAnsi="Helvetica" w:cs="Helvetica"/>
                <w:sz w:val="18"/>
                <w:szCs w:val="18"/>
              </w:rPr>
            </w:pPr>
            <w:r w:rsidRPr="002E00D8">
              <w:rPr>
                <w:rFonts w:ascii="Helvetica" w:hAnsi="Helvetica" w:cs="Helvetica"/>
              </w:rPr>
              <w:t>[●]</w:t>
            </w:r>
            <w:r w:rsidRPr="002E00D8" w:rsidDel="00E665C0">
              <w:rPr>
                <w:rFonts w:ascii="Helvetica" w:hAnsi="Helvetica" w:cs="Helvetica"/>
                <w:sz w:val="18"/>
                <w:szCs w:val="18"/>
              </w:rPr>
              <w:t xml:space="preserve"> </w:t>
            </w:r>
          </w:p>
          <w:p w14:paraId="1A2CF12B" w14:textId="77777777" w:rsidR="000208E4" w:rsidRPr="002E00D8" w:rsidRDefault="000208E4" w:rsidP="009E01C5">
            <w:pPr>
              <w:ind w:left="34"/>
              <w:rPr>
                <w:rFonts w:ascii="Helvetica" w:hAnsi="Helvetica" w:cs="Helvetica"/>
                <w:sz w:val="18"/>
                <w:szCs w:val="18"/>
              </w:rPr>
            </w:pPr>
          </w:p>
        </w:tc>
      </w:tr>
      <w:tr w:rsidR="002E00D8" w:rsidRPr="002E00D8" w14:paraId="68A66A9E" w14:textId="77777777" w:rsidTr="009E01C5">
        <w:trPr>
          <w:cantSplit/>
          <w:tblHeader/>
        </w:trPr>
        <w:tc>
          <w:tcPr>
            <w:tcW w:w="3147" w:type="dxa"/>
            <w:shd w:val="clear" w:color="auto" w:fill="E6E6E6"/>
          </w:tcPr>
          <w:p w14:paraId="52771DBA" w14:textId="77777777" w:rsidR="000208E4" w:rsidRPr="00E135B7" w:rsidRDefault="000208E4" w:rsidP="009E01C5">
            <w:pPr>
              <w:rPr>
                <w:rFonts w:ascii="Helvetica" w:hAnsi="Helvetica" w:cs="Helvetica"/>
                <w:b/>
                <w:caps/>
                <w:sz w:val="18"/>
                <w:szCs w:val="18"/>
              </w:rPr>
            </w:pPr>
            <w:r w:rsidRPr="00E135B7">
              <w:rPr>
                <w:rFonts w:ascii="Helvetica" w:hAnsi="Helvetica" w:cs="Helvetica"/>
                <w:b/>
                <w:sz w:val="18"/>
                <w:szCs w:val="18"/>
              </w:rPr>
              <w:t>Delivery Acceptance Procedure:</w:t>
            </w:r>
          </w:p>
        </w:tc>
        <w:tc>
          <w:tcPr>
            <w:tcW w:w="6822" w:type="dxa"/>
          </w:tcPr>
          <w:p w14:paraId="3EBC5405" w14:textId="77777777" w:rsidR="000208E4" w:rsidRPr="002E00D8" w:rsidRDefault="000208E4" w:rsidP="009E01C5">
            <w:pPr>
              <w:rPr>
                <w:rFonts w:ascii="Helvetica" w:hAnsi="Helvetica" w:cs="Helvetica"/>
                <w:sz w:val="18"/>
                <w:szCs w:val="18"/>
              </w:rPr>
            </w:pPr>
            <w:r w:rsidRPr="002E00D8">
              <w:rPr>
                <w:rFonts w:ascii="Helvetica" w:hAnsi="Helvetica" w:cs="Helvetica"/>
              </w:rPr>
              <w:t>[●]</w:t>
            </w:r>
          </w:p>
          <w:p w14:paraId="59F0096C" w14:textId="77777777" w:rsidR="000208E4" w:rsidRPr="002E00D8" w:rsidRDefault="000208E4" w:rsidP="009E01C5">
            <w:pPr>
              <w:ind w:left="34"/>
              <w:rPr>
                <w:rFonts w:ascii="Helvetica" w:hAnsi="Helvetica" w:cs="Helvetica"/>
                <w:sz w:val="18"/>
                <w:szCs w:val="18"/>
              </w:rPr>
            </w:pPr>
          </w:p>
        </w:tc>
      </w:tr>
      <w:tr w:rsidR="002E00D8" w:rsidRPr="002E00D8" w14:paraId="04C3C3F4" w14:textId="77777777" w:rsidTr="009E01C5">
        <w:trPr>
          <w:cantSplit/>
          <w:tblHeader/>
        </w:trPr>
        <w:tc>
          <w:tcPr>
            <w:tcW w:w="3147" w:type="dxa"/>
            <w:shd w:val="clear" w:color="auto" w:fill="E6E6E6"/>
          </w:tcPr>
          <w:p w14:paraId="53552F4D" w14:textId="77777777" w:rsidR="000208E4" w:rsidRPr="00E135B7" w:rsidRDefault="000208E4" w:rsidP="009E01C5">
            <w:pPr>
              <w:rPr>
                <w:rFonts w:ascii="Helvetica" w:hAnsi="Helvetica" w:cs="Helvetica"/>
                <w:b/>
                <w:caps/>
                <w:sz w:val="18"/>
                <w:szCs w:val="18"/>
              </w:rPr>
            </w:pPr>
            <w:r w:rsidRPr="00E135B7">
              <w:rPr>
                <w:rFonts w:ascii="Helvetica" w:hAnsi="Helvetica" w:cs="Helvetica"/>
                <w:b/>
                <w:sz w:val="18"/>
                <w:szCs w:val="18"/>
              </w:rPr>
              <w:t>Acceptance Testing:</w:t>
            </w:r>
          </w:p>
        </w:tc>
        <w:tc>
          <w:tcPr>
            <w:tcW w:w="6822" w:type="dxa"/>
          </w:tcPr>
          <w:p w14:paraId="06047923" w14:textId="77777777" w:rsidR="000208E4" w:rsidRPr="002E00D8" w:rsidRDefault="000208E4" w:rsidP="009E01C5">
            <w:pPr>
              <w:rPr>
                <w:rFonts w:ascii="Helvetica" w:hAnsi="Helvetica" w:cs="Helvetica"/>
                <w:sz w:val="18"/>
                <w:szCs w:val="18"/>
              </w:rPr>
            </w:pPr>
            <w:r w:rsidRPr="002E00D8">
              <w:rPr>
                <w:rFonts w:ascii="Helvetica" w:hAnsi="Helvetica" w:cs="Helvetica"/>
              </w:rPr>
              <w:t>[●]</w:t>
            </w:r>
          </w:p>
          <w:p w14:paraId="6AC438CB" w14:textId="77777777" w:rsidR="000208E4" w:rsidRPr="002E00D8" w:rsidRDefault="000208E4" w:rsidP="00486C12">
            <w:pPr>
              <w:rPr>
                <w:rFonts w:ascii="Helvetica" w:hAnsi="Helvetica" w:cs="Helvetica"/>
                <w:sz w:val="18"/>
                <w:szCs w:val="18"/>
              </w:rPr>
            </w:pPr>
          </w:p>
        </w:tc>
      </w:tr>
      <w:tr w:rsidR="002E00D8" w:rsidRPr="002E00D8" w14:paraId="0B2A5D4A" w14:textId="77777777" w:rsidTr="009E01C5">
        <w:trPr>
          <w:cantSplit/>
          <w:tblHeader/>
        </w:trPr>
        <w:tc>
          <w:tcPr>
            <w:tcW w:w="3147" w:type="dxa"/>
            <w:shd w:val="clear" w:color="auto" w:fill="E6E6E6"/>
          </w:tcPr>
          <w:p w14:paraId="65411306" w14:textId="77777777" w:rsidR="000208E4" w:rsidRPr="00E135B7" w:rsidRDefault="000208E4" w:rsidP="009E01C5">
            <w:pPr>
              <w:rPr>
                <w:rFonts w:ascii="Helvetica" w:hAnsi="Helvetica" w:cs="Helvetica"/>
                <w:b/>
                <w:caps/>
                <w:sz w:val="18"/>
                <w:szCs w:val="18"/>
              </w:rPr>
            </w:pPr>
            <w:r w:rsidRPr="00E135B7">
              <w:rPr>
                <w:rFonts w:ascii="Helvetica" w:hAnsi="Helvetica" w:cs="Helvetica"/>
                <w:b/>
                <w:sz w:val="18"/>
                <w:szCs w:val="18"/>
              </w:rPr>
              <w:lastRenderedPageBreak/>
              <w:t>Service Levels:</w:t>
            </w:r>
          </w:p>
        </w:tc>
        <w:tc>
          <w:tcPr>
            <w:tcW w:w="6822" w:type="dxa"/>
          </w:tcPr>
          <w:p w14:paraId="0C83AD8A" w14:textId="77777777" w:rsidR="000208E4" w:rsidRPr="002E00D8" w:rsidRDefault="000208E4" w:rsidP="009E01C5">
            <w:pPr>
              <w:ind w:left="34"/>
              <w:rPr>
                <w:rFonts w:ascii="Helvetica" w:hAnsi="Helvetica" w:cs="Helvetica"/>
              </w:rPr>
            </w:pPr>
            <w:r w:rsidRPr="002E00D8">
              <w:rPr>
                <w:rFonts w:ascii="Helvetica" w:hAnsi="Helvetica" w:cs="Helvetica"/>
              </w:rPr>
              <w:t>[●]</w:t>
            </w:r>
          </w:p>
          <w:p w14:paraId="32A5513D" w14:textId="77777777" w:rsidR="000208E4" w:rsidRPr="002E00D8" w:rsidRDefault="000208E4" w:rsidP="009E01C5">
            <w:pPr>
              <w:ind w:left="34"/>
              <w:rPr>
                <w:rFonts w:ascii="Helvetica" w:hAnsi="Helvetica" w:cs="Helvetica"/>
                <w:sz w:val="18"/>
                <w:szCs w:val="18"/>
              </w:rPr>
            </w:pPr>
          </w:p>
        </w:tc>
      </w:tr>
      <w:tr w:rsidR="002E00D8" w:rsidRPr="002E00D8" w14:paraId="720E74FC" w14:textId="77777777" w:rsidTr="009E01C5">
        <w:trPr>
          <w:cantSplit/>
          <w:tblHeader/>
        </w:trPr>
        <w:tc>
          <w:tcPr>
            <w:tcW w:w="3147" w:type="dxa"/>
            <w:shd w:val="clear" w:color="auto" w:fill="E6E6E6"/>
          </w:tcPr>
          <w:p w14:paraId="7349A856" w14:textId="77777777" w:rsidR="000208E4" w:rsidRPr="002E00D8" w:rsidRDefault="000208E4" w:rsidP="009E01C5">
            <w:pPr>
              <w:rPr>
                <w:rFonts w:ascii="Helvetica" w:hAnsi="Helvetica" w:cs="Helvetica"/>
                <w:b/>
                <w:sz w:val="18"/>
                <w:szCs w:val="18"/>
              </w:rPr>
            </w:pPr>
            <w:r w:rsidRPr="002E00D8">
              <w:rPr>
                <w:rFonts w:ascii="Helvetica" w:hAnsi="Helvetica" w:cs="Helvetica"/>
                <w:b/>
                <w:sz w:val="18"/>
                <w:szCs w:val="18"/>
              </w:rPr>
              <w:t>Authorised Representatives:</w:t>
            </w:r>
          </w:p>
        </w:tc>
        <w:tc>
          <w:tcPr>
            <w:tcW w:w="6822" w:type="dxa"/>
          </w:tcPr>
          <w:p w14:paraId="070BFDA6" w14:textId="06FA033F" w:rsidR="000208E4" w:rsidRPr="002E00D8" w:rsidRDefault="000208E4" w:rsidP="00486C12">
            <w:pPr>
              <w:spacing w:after="160" w:line="259" w:lineRule="auto"/>
              <w:ind w:left="34"/>
              <w:rPr>
                <w:rFonts w:ascii="Helvetica" w:hAnsi="Helvetica" w:cs="Helvetica"/>
                <w:sz w:val="18"/>
                <w:szCs w:val="18"/>
              </w:rPr>
            </w:pPr>
            <w:r w:rsidRPr="002E00D8">
              <w:rPr>
                <w:rFonts w:ascii="Helvetica" w:hAnsi="Helvetica" w:cs="Helvetica"/>
              </w:rPr>
              <w:t>[●]</w:t>
            </w:r>
            <w:r w:rsidRPr="002E00D8" w:rsidDel="00E665C0">
              <w:rPr>
                <w:rFonts w:ascii="Helvetica" w:hAnsi="Helvetica" w:cs="Helvetica"/>
                <w:sz w:val="18"/>
                <w:szCs w:val="18"/>
              </w:rPr>
              <w:t xml:space="preserve"> </w:t>
            </w:r>
          </w:p>
        </w:tc>
      </w:tr>
      <w:tr w:rsidR="002E00D8" w:rsidRPr="002E00D8" w14:paraId="7A91FB62" w14:textId="77777777" w:rsidTr="009E01C5">
        <w:trPr>
          <w:cantSplit/>
          <w:tblHeader/>
        </w:trPr>
        <w:tc>
          <w:tcPr>
            <w:tcW w:w="3147" w:type="dxa"/>
            <w:shd w:val="clear" w:color="auto" w:fill="E6E6E6"/>
          </w:tcPr>
          <w:p w14:paraId="2FAAE3C8" w14:textId="77777777" w:rsidR="000208E4" w:rsidRPr="002E00D8" w:rsidRDefault="000208E4" w:rsidP="009E01C5">
            <w:pPr>
              <w:rPr>
                <w:rFonts w:ascii="Helvetica" w:hAnsi="Helvetica" w:cs="Helvetica"/>
                <w:b/>
                <w:sz w:val="18"/>
                <w:szCs w:val="18"/>
              </w:rPr>
            </w:pPr>
            <w:r w:rsidRPr="002E00D8">
              <w:rPr>
                <w:rFonts w:ascii="Helvetica" w:hAnsi="Helvetica" w:cs="Helvetica"/>
                <w:b/>
                <w:sz w:val="18"/>
                <w:szCs w:val="18"/>
              </w:rPr>
              <w:t>Address for notices:</w:t>
            </w:r>
          </w:p>
        </w:tc>
        <w:tc>
          <w:tcPr>
            <w:tcW w:w="6822" w:type="dxa"/>
          </w:tcPr>
          <w:p w14:paraId="43CF1629" w14:textId="405B2C27" w:rsidR="000208E4" w:rsidRPr="002E00D8" w:rsidRDefault="000208E4" w:rsidP="00486C12">
            <w:pPr>
              <w:spacing w:after="160" w:line="259" w:lineRule="auto"/>
              <w:ind w:left="34"/>
              <w:rPr>
                <w:rFonts w:ascii="Helvetica" w:hAnsi="Helvetica" w:cs="Helvetica"/>
                <w:sz w:val="18"/>
                <w:szCs w:val="18"/>
              </w:rPr>
            </w:pPr>
            <w:r w:rsidRPr="002E00D8">
              <w:rPr>
                <w:rFonts w:ascii="Helvetica" w:hAnsi="Helvetica" w:cs="Helvetica"/>
              </w:rPr>
              <w:t>[●]</w:t>
            </w:r>
            <w:r w:rsidRPr="002E00D8" w:rsidDel="00E665C0">
              <w:rPr>
                <w:rFonts w:ascii="Helvetica" w:hAnsi="Helvetica" w:cs="Helvetica"/>
                <w:sz w:val="18"/>
                <w:szCs w:val="18"/>
              </w:rPr>
              <w:t xml:space="preserve"> </w:t>
            </w:r>
            <w:r w:rsidRPr="002E00D8">
              <w:rPr>
                <w:rFonts w:ascii="Helvetica" w:hAnsi="Helvetica" w:cs="Helvetica"/>
                <w:sz w:val="18"/>
                <w:szCs w:val="18"/>
              </w:rPr>
              <w:t xml:space="preserve"> </w:t>
            </w:r>
          </w:p>
        </w:tc>
      </w:tr>
      <w:tr w:rsidR="002E00D8" w:rsidRPr="002E00D8" w14:paraId="0C64238B" w14:textId="77777777" w:rsidTr="009E01C5">
        <w:trPr>
          <w:cantSplit/>
          <w:tblHeader/>
        </w:trPr>
        <w:tc>
          <w:tcPr>
            <w:tcW w:w="3147" w:type="dxa"/>
            <w:shd w:val="clear" w:color="auto" w:fill="E6E6E6"/>
          </w:tcPr>
          <w:p w14:paraId="4D65CC4C" w14:textId="77777777" w:rsidR="000208E4" w:rsidRPr="002E00D8" w:rsidRDefault="000208E4" w:rsidP="009E01C5">
            <w:pPr>
              <w:rPr>
                <w:rFonts w:ascii="Helvetica" w:hAnsi="Helvetica" w:cs="Helvetica"/>
                <w:b/>
                <w:sz w:val="18"/>
                <w:szCs w:val="18"/>
              </w:rPr>
            </w:pPr>
            <w:r w:rsidRPr="002E00D8">
              <w:rPr>
                <w:rFonts w:ascii="Helvetica" w:hAnsi="Helvetica" w:cs="Helvetica"/>
                <w:b/>
                <w:sz w:val="18"/>
                <w:szCs w:val="18"/>
              </w:rPr>
              <w:t>Instructions:</w:t>
            </w:r>
          </w:p>
        </w:tc>
        <w:tc>
          <w:tcPr>
            <w:tcW w:w="6822" w:type="dxa"/>
          </w:tcPr>
          <w:p w14:paraId="2C1067A0" w14:textId="04B9AAB7" w:rsidR="000208E4" w:rsidRPr="002E00D8" w:rsidRDefault="000208E4" w:rsidP="00486C12">
            <w:pPr>
              <w:spacing w:after="160" w:line="259" w:lineRule="auto"/>
              <w:ind w:left="34"/>
              <w:rPr>
                <w:rFonts w:ascii="Helvetica" w:hAnsi="Helvetica" w:cs="Helvetica"/>
                <w:sz w:val="18"/>
                <w:szCs w:val="18"/>
              </w:rPr>
            </w:pPr>
            <w:r w:rsidRPr="002E00D8">
              <w:rPr>
                <w:rFonts w:ascii="Helvetica" w:hAnsi="Helvetica" w:cs="Helvetica"/>
              </w:rPr>
              <w:t>[●]</w:t>
            </w:r>
            <w:r w:rsidRPr="002E00D8">
              <w:rPr>
                <w:rFonts w:ascii="Helvetica" w:hAnsi="Helvetica" w:cs="Helvetica"/>
                <w:sz w:val="18"/>
                <w:szCs w:val="18"/>
              </w:rPr>
              <w:t xml:space="preserve"> </w:t>
            </w:r>
          </w:p>
        </w:tc>
      </w:tr>
      <w:tr w:rsidR="002E00D8" w:rsidRPr="002E00D8" w14:paraId="2524C3A1" w14:textId="77777777" w:rsidTr="009E01C5">
        <w:trPr>
          <w:cantSplit/>
          <w:tblHeader/>
        </w:trPr>
        <w:tc>
          <w:tcPr>
            <w:tcW w:w="3147" w:type="dxa"/>
            <w:shd w:val="clear" w:color="auto" w:fill="E6E6E6"/>
          </w:tcPr>
          <w:p w14:paraId="6427256F" w14:textId="77777777" w:rsidR="000208E4" w:rsidRPr="002E00D8" w:rsidRDefault="000208E4" w:rsidP="009E01C5">
            <w:pPr>
              <w:rPr>
                <w:rFonts w:ascii="Helvetica" w:hAnsi="Helvetica" w:cs="Helvetica"/>
                <w:b/>
                <w:sz w:val="18"/>
                <w:szCs w:val="18"/>
              </w:rPr>
            </w:pPr>
            <w:r w:rsidRPr="002E00D8">
              <w:rPr>
                <w:rFonts w:ascii="Helvetica" w:hAnsi="Helvetica" w:cs="Helvetica"/>
                <w:b/>
                <w:sz w:val="18"/>
                <w:szCs w:val="18"/>
              </w:rPr>
              <w:t>Delay Damages:</w:t>
            </w:r>
          </w:p>
        </w:tc>
        <w:tc>
          <w:tcPr>
            <w:tcW w:w="6822" w:type="dxa"/>
          </w:tcPr>
          <w:p w14:paraId="7C09F5B9" w14:textId="61D6DA16" w:rsidR="000208E4" w:rsidRPr="002E00D8" w:rsidRDefault="000208E4" w:rsidP="00486C12">
            <w:pPr>
              <w:spacing w:after="160" w:line="259" w:lineRule="auto"/>
              <w:rPr>
                <w:rFonts w:ascii="Helvetica" w:hAnsi="Helvetica" w:cs="Helvetica"/>
              </w:rPr>
            </w:pPr>
            <w:r w:rsidRPr="002E00D8">
              <w:rPr>
                <w:rFonts w:ascii="Helvetica" w:hAnsi="Helvetica" w:cs="Helvetica"/>
              </w:rPr>
              <w:t>[●]</w:t>
            </w:r>
            <w:r w:rsidRPr="002E00D8" w:rsidDel="00E665C0">
              <w:rPr>
                <w:rFonts w:ascii="Helvetica" w:hAnsi="Helvetica" w:cs="Helvetica"/>
                <w:sz w:val="18"/>
                <w:szCs w:val="18"/>
              </w:rPr>
              <w:t xml:space="preserve"> </w:t>
            </w:r>
          </w:p>
        </w:tc>
      </w:tr>
    </w:tbl>
    <w:p w14:paraId="513E8C98" w14:textId="77777777" w:rsidR="003673A6" w:rsidRPr="002E00D8" w:rsidRDefault="003673A6" w:rsidP="003673A6">
      <w:pPr>
        <w:spacing w:after="200" w:line="276" w:lineRule="auto"/>
        <w:jc w:val="center"/>
        <w:rPr>
          <w:rFonts w:ascii="Helvetica" w:hAnsi="Helvetica" w:cs="Helvetica"/>
          <w:b/>
        </w:rPr>
      </w:pPr>
    </w:p>
    <w:p w14:paraId="67A490B0" w14:textId="77777777" w:rsidR="003673A6" w:rsidRPr="002E00D8" w:rsidRDefault="003673A6" w:rsidP="003673A6">
      <w:pPr>
        <w:spacing w:after="200" w:line="276" w:lineRule="auto"/>
        <w:jc w:val="center"/>
        <w:rPr>
          <w:rFonts w:ascii="Helvetica" w:hAnsi="Helvetica" w:cs="Helvetica"/>
          <w:b/>
        </w:rPr>
      </w:pPr>
    </w:p>
    <w:p w14:paraId="2F4F983D" w14:textId="77777777" w:rsidR="003673A6" w:rsidRPr="002E00D8" w:rsidRDefault="003673A6" w:rsidP="003673A6">
      <w:pPr>
        <w:spacing w:after="200" w:line="276" w:lineRule="auto"/>
        <w:jc w:val="center"/>
        <w:rPr>
          <w:rFonts w:ascii="Helvetica" w:hAnsi="Helvetica" w:cs="Helvetica"/>
          <w:b/>
        </w:rPr>
      </w:pPr>
    </w:p>
    <w:p w14:paraId="1B903002" w14:textId="77777777" w:rsidR="003673A6" w:rsidRPr="002E00D8" w:rsidRDefault="003673A6" w:rsidP="003673A6">
      <w:pPr>
        <w:spacing w:after="200" w:line="276" w:lineRule="auto"/>
        <w:jc w:val="center"/>
        <w:rPr>
          <w:rFonts w:ascii="Helvetica" w:hAnsi="Helvetica" w:cs="Helvetica"/>
          <w:b/>
        </w:rPr>
      </w:pPr>
    </w:p>
    <w:p w14:paraId="058E7A06" w14:textId="77777777" w:rsidR="003673A6" w:rsidRPr="002E00D8" w:rsidRDefault="003673A6" w:rsidP="003673A6">
      <w:pPr>
        <w:spacing w:after="200" w:line="276" w:lineRule="auto"/>
        <w:jc w:val="center"/>
        <w:rPr>
          <w:rFonts w:ascii="Helvetica" w:hAnsi="Helvetica" w:cs="Helvetica"/>
          <w:b/>
        </w:rPr>
      </w:pPr>
    </w:p>
    <w:p w14:paraId="5487172D" w14:textId="6411D5BD" w:rsidR="003673A6" w:rsidRPr="002E00D8" w:rsidRDefault="003673A6" w:rsidP="00C22F91">
      <w:pPr>
        <w:spacing w:after="200" w:line="276" w:lineRule="auto"/>
        <w:ind w:left="720"/>
        <w:rPr>
          <w:rFonts w:ascii="Helvetica" w:hAnsi="Helvetica" w:cs="Helvetica"/>
          <w:b/>
          <w:sz w:val="18"/>
          <w:szCs w:val="18"/>
        </w:rPr>
      </w:pPr>
      <w:r w:rsidRPr="002E00D8">
        <w:rPr>
          <w:rFonts w:ascii="Helvetica" w:hAnsi="Helvetica" w:cs="Helvetica"/>
          <w:b/>
          <w:sz w:val="18"/>
          <w:szCs w:val="18"/>
        </w:rPr>
        <w:t>EX</w:t>
      </w:r>
      <w:r w:rsidR="00FB1CDA" w:rsidRPr="002E00D8">
        <w:rPr>
          <w:rFonts w:ascii="Helvetica" w:hAnsi="Helvetica" w:cs="Helvetica"/>
          <w:b/>
          <w:sz w:val="18"/>
          <w:szCs w:val="18"/>
        </w:rPr>
        <w:t>E</w:t>
      </w:r>
      <w:r w:rsidRPr="002E00D8">
        <w:rPr>
          <w:rFonts w:ascii="Helvetica" w:hAnsi="Helvetica" w:cs="Helvetica"/>
          <w:b/>
          <w:sz w:val="18"/>
          <w:szCs w:val="18"/>
        </w:rPr>
        <w:t xml:space="preserve">CUTED AND AGREED BY THE PARTIES on the </w:t>
      </w:r>
      <w:r w:rsidRPr="002E00D8">
        <w:rPr>
          <w:rFonts w:ascii="Helvetica" w:hAnsi="Helvetica" w:cs="Helvetica"/>
          <w:b/>
          <w:sz w:val="18"/>
          <w:szCs w:val="18"/>
        </w:rPr>
        <w:tab/>
      </w:r>
      <w:r w:rsidRPr="002E00D8">
        <w:rPr>
          <w:rFonts w:ascii="Helvetica" w:hAnsi="Helvetica" w:cs="Helvetica"/>
          <w:b/>
          <w:sz w:val="18"/>
          <w:szCs w:val="18"/>
        </w:rPr>
        <w:tab/>
        <w:t xml:space="preserve">day of </w:t>
      </w:r>
      <w:r w:rsidRPr="002E00D8">
        <w:rPr>
          <w:rFonts w:ascii="Helvetica" w:hAnsi="Helvetica" w:cs="Helvetica"/>
          <w:b/>
          <w:sz w:val="18"/>
          <w:szCs w:val="18"/>
        </w:rPr>
        <w:tab/>
      </w:r>
      <w:r w:rsidRPr="002E00D8">
        <w:rPr>
          <w:rFonts w:ascii="Helvetica" w:hAnsi="Helvetica" w:cs="Helvetica"/>
          <w:b/>
          <w:sz w:val="18"/>
          <w:szCs w:val="18"/>
        </w:rPr>
        <w:tab/>
      </w:r>
      <w:r w:rsidRPr="002E00D8">
        <w:rPr>
          <w:rFonts w:ascii="Helvetica" w:hAnsi="Helvetica" w:cs="Helvetica"/>
          <w:b/>
          <w:sz w:val="18"/>
          <w:szCs w:val="18"/>
        </w:rPr>
        <w:tab/>
      </w:r>
      <w:r w:rsidRPr="002E00D8">
        <w:rPr>
          <w:rFonts w:ascii="Helvetica" w:hAnsi="Helvetica" w:cs="Helvetica"/>
          <w:b/>
          <w:sz w:val="18"/>
          <w:szCs w:val="18"/>
        </w:rPr>
        <w:tab/>
      </w:r>
      <w:r w:rsidR="00E135B7">
        <w:rPr>
          <w:rFonts w:ascii="Helvetica" w:hAnsi="Helvetica" w:cs="Helvetica"/>
          <w:b/>
          <w:sz w:val="18"/>
          <w:szCs w:val="18"/>
        </w:rPr>
        <w:t>[YEAR]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2"/>
        <w:gridCol w:w="4623"/>
      </w:tblGrid>
      <w:tr w:rsidR="002E00D8" w:rsidRPr="002E00D8" w14:paraId="40D312F5" w14:textId="77777777" w:rsidTr="003673A6">
        <w:trPr>
          <w:trHeight w:val="2549"/>
          <w:jc w:val="center"/>
        </w:trPr>
        <w:tc>
          <w:tcPr>
            <w:tcW w:w="4622" w:type="dxa"/>
          </w:tcPr>
          <w:p w14:paraId="5D910A7D" w14:textId="77777777" w:rsidR="003673A6" w:rsidRPr="002E00D8" w:rsidRDefault="003673A6" w:rsidP="003673A6">
            <w:pPr>
              <w:spacing w:after="160" w:line="259" w:lineRule="auto"/>
              <w:rPr>
                <w:rFonts w:ascii="Helvetica" w:hAnsi="Helvetica" w:cs="Helvetica"/>
                <w:b/>
                <w:sz w:val="18"/>
                <w:szCs w:val="18"/>
              </w:rPr>
            </w:pPr>
            <w:r w:rsidRPr="002E00D8">
              <w:rPr>
                <w:rFonts w:ascii="Helvetica" w:hAnsi="Helvetica" w:cs="Helvetica"/>
                <w:b/>
                <w:sz w:val="18"/>
                <w:szCs w:val="18"/>
              </w:rPr>
              <w:t xml:space="preserve">SIGNED </w:t>
            </w:r>
            <w:r w:rsidRPr="002E00D8">
              <w:rPr>
                <w:rFonts w:ascii="Helvetica" w:hAnsi="Helvetica" w:cs="Helvetica"/>
                <w:sz w:val="18"/>
                <w:szCs w:val="18"/>
              </w:rPr>
              <w:t>as a duly Authorised Representative for and on behalf of</w:t>
            </w:r>
            <w:r w:rsidRPr="002E00D8">
              <w:rPr>
                <w:rFonts w:ascii="Helvetica" w:hAnsi="Helvetica" w:cs="Helvetica"/>
                <w:b/>
                <w:sz w:val="18"/>
                <w:szCs w:val="18"/>
              </w:rPr>
              <w:t xml:space="preserve"> </w:t>
            </w:r>
            <w:r w:rsidRPr="002E00D8">
              <w:rPr>
                <w:rFonts w:ascii="Helvetica" w:hAnsi="Helvetica" w:cs="Helvetica"/>
                <w:sz w:val="18"/>
                <w:szCs w:val="18"/>
              </w:rPr>
              <w:t>[●]</w:t>
            </w:r>
          </w:p>
          <w:p w14:paraId="204C41E4" w14:textId="77777777" w:rsidR="003673A6" w:rsidRPr="002E00D8" w:rsidRDefault="003673A6" w:rsidP="003673A6">
            <w:pPr>
              <w:spacing w:after="160" w:line="259" w:lineRule="auto"/>
              <w:rPr>
                <w:rFonts w:ascii="Helvetica" w:hAnsi="Helvetica" w:cs="Helvetica"/>
                <w:b/>
                <w:sz w:val="18"/>
                <w:szCs w:val="18"/>
              </w:rPr>
            </w:pPr>
            <w:r w:rsidRPr="002E00D8">
              <w:rPr>
                <w:rFonts w:ascii="Helvetica" w:hAnsi="Helvetica" w:cs="Helvetica"/>
                <w:b/>
                <w:sz w:val="18"/>
                <w:szCs w:val="18"/>
              </w:rPr>
              <w:t xml:space="preserve">Name: </w:t>
            </w:r>
            <w:r w:rsidRPr="002E00D8">
              <w:rPr>
                <w:rFonts w:ascii="Helvetica" w:hAnsi="Helvetica" w:cs="Helvetica"/>
                <w:sz w:val="18"/>
                <w:szCs w:val="18"/>
              </w:rPr>
              <w:t>[●]</w:t>
            </w:r>
          </w:p>
          <w:p w14:paraId="2888918F" w14:textId="77777777" w:rsidR="003673A6" w:rsidRPr="002E00D8" w:rsidRDefault="003673A6" w:rsidP="003673A6">
            <w:pPr>
              <w:spacing w:after="160" w:line="259" w:lineRule="auto"/>
              <w:rPr>
                <w:rFonts w:ascii="Helvetica" w:hAnsi="Helvetica" w:cs="Helvetica"/>
                <w:b/>
                <w:sz w:val="18"/>
                <w:szCs w:val="18"/>
              </w:rPr>
            </w:pPr>
            <w:r w:rsidRPr="002E00D8">
              <w:rPr>
                <w:rFonts w:ascii="Helvetica" w:hAnsi="Helvetica" w:cs="Helvetica"/>
                <w:b/>
                <w:sz w:val="18"/>
                <w:szCs w:val="18"/>
              </w:rPr>
              <w:t xml:space="preserve">Title / Designation:  </w:t>
            </w:r>
            <w:r w:rsidRPr="002E00D8">
              <w:rPr>
                <w:rFonts w:ascii="Helvetica" w:hAnsi="Helvetica" w:cs="Helvetica"/>
                <w:sz w:val="18"/>
                <w:szCs w:val="18"/>
              </w:rPr>
              <w:t>[●]</w:t>
            </w:r>
          </w:p>
          <w:p w14:paraId="1A44EA9A" w14:textId="77777777" w:rsidR="003673A6" w:rsidRPr="002E00D8" w:rsidRDefault="003673A6" w:rsidP="003673A6">
            <w:pPr>
              <w:spacing w:after="160" w:line="259" w:lineRule="auto"/>
              <w:rPr>
                <w:rFonts w:ascii="Helvetica" w:hAnsi="Helvetica" w:cs="Helvetica"/>
                <w:b/>
                <w:sz w:val="18"/>
                <w:szCs w:val="18"/>
              </w:rPr>
            </w:pPr>
            <w:r w:rsidRPr="002E00D8">
              <w:rPr>
                <w:rFonts w:ascii="Helvetica" w:hAnsi="Helvetica" w:cs="Helvetica"/>
                <w:b/>
                <w:sz w:val="18"/>
                <w:szCs w:val="18"/>
              </w:rPr>
              <w:t xml:space="preserve">Date: </w:t>
            </w:r>
            <w:r w:rsidRPr="002E00D8">
              <w:rPr>
                <w:rFonts w:ascii="Helvetica" w:hAnsi="Helvetica" w:cs="Helvetica"/>
                <w:sz w:val="18"/>
                <w:szCs w:val="18"/>
              </w:rPr>
              <w:t>[●]</w:t>
            </w:r>
          </w:p>
          <w:p w14:paraId="60E8CCA4" w14:textId="77777777" w:rsidR="003673A6" w:rsidRPr="002E00D8" w:rsidRDefault="003673A6" w:rsidP="003673A6">
            <w:pPr>
              <w:spacing w:after="160" w:line="259" w:lineRule="auto"/>
              <w:jc w:val="center"/>
              <w:rPr>
                <w:rFonts w:ascii="Helvetica" w:hAnsi="Helvetica" w:cs="Helvetica"/>
                <w:b/>
                <w:sz w:val="18"/>
                <w:szCs w:val="18"/>
              </w:rPr>
            </w:pPr>
          </w:p>
          <w:p w14:paraId="5DFFA058" w14:textId="77777777" w:rsidR="003673A6" w:rsidRPr="002E00D8" w:rsidRDefault="003673A6" w:rsidP="003673A6">
            <w:pPr>
              <w:spacing w:after="160" w:line="259" w:lineRule="auto"/>
              <w:jc w:val="center"/>
              <w:rPr>
                <w:rFonts w:ascii="Helvetica" w:hAnsi="Helvetica" w:cs="Helvetica"/>
                <w:b/>
                <w:sz w:val="18"/>
                <w:szCs w:val="18"/>
              </w:rPr>
            </w:pPr>
          </w:p>
        </w:tc>
        <w:tc>
          <w:tcPr>
            <w:tcW w:w="4623" w:type="dxa"/>
          </w:tcPr>
          <w:p w14:paraId="32B737F8" w14:textId="77777777" w:rsidR="003673A6" w:rsidRPr="002E00D8" w:rsidRDefault="003673A6" w:rsidP="003673A6">
            <w:pPr>
              <w:spacing w:after="160" w:line="259" w:lineRule="auto"/>
              <w:rPr>
                <w:rFonts w:ascii="Helvetica" w:hAnsi="Helvetica" w:cs="Helvetica"/>
                <w:b/>
                <w:sz w:val="18"/>
                <w:szCs w:val="18"/>
              </w:rPr>
            </w:pPr>
            <w:r w:rsidRPr="002E00D8">
              <w:rPr>
                <w:rFonts w:ascii="Helvetica" w:hAnsi="Helvetica" w:cs="Helvetica"/>
                <w:b/>
                <w:sz w:val="18"/>
                <w:szCs w:val="18"/>
              </w:rPr>
              <w:t xml:space="preserve">SIGNED </w:t>
            </w:r>
            <w:r w:rsidRPr="002E00D8">
              <w:rPr>
                <w:rFonts w:ascii="Helvetica" w:hAnsi="Helvetica" w:cs="Helvetica"/>
                <w:sz w:val="18"/>
                <w:szCs w:val="18"/>
              </w:rPr>
              <w:t>as a duly Authorised Representative for and on behalf of</w:t>
            </w:r>
            <w:r w:rsidRPr="002E00D8">
              <w:rPr>
                <w:rFonts w:ascii="Helvetica" w:hAnsi="Helvetica" w:cs="Helvetica"/>
                <w:b/>
                <w:sz w:val="18"/>
                <w:szCs w:val="18"/>
              </w:rPr>
              <w:t xml:space="preserve"> </w:t>
            </w:r>
            <w:r w:rsidRPr="002E00D8">
              <w:rPr>
                <w:rFonts w:ascii="Helvetica" w:hAnsi="Helvetica" w:cs="Helvetica"/>
                <w:sz w:val="18"/>
                <w:szCs w:val="18"/>
              </w:rPr>
              <w:t>[●]</w:t>
            </w:r>
          </w:p>
          <w:p w14:paraId="39EB036E" w14:textId="77777777" w:rsidR="003673A6" w:rsidRPr="002E00D8" w:rsidRDefault="003673A6" w:rsidP="003673A6">
            <w:pPr>
              <w:spacing w:after="160" w:line="259" w:lineRule="auto"/>
              <w:rPr>
                <w:rFonts w:ascii="Helvetica" w:hAnsi="Helvetica" w:cs="Helvetica"/>
                <w:b/>
                <w:sz w:val="18"/>
                <w:szCs w:val="18"/>
              </w:rPr>
            </w:pPr>
            <w:r w:rsidRPr="002E00D8">
              <w:rPr>
                <w:rFonts w:ascii="Helvetica" w:hAnsi="Helvetica" w:cs="Helvetica"/>
                <w:b/>
                <w:sz w:val="18"/>
                <w:szCs w:val="18"/>
              </w:rPr>
              <w:t xml:space="preserve">Name: </w:t>
            </w:r>
            <w:r w:rsidRPr="002E00D8">
              <w:rPr>
                <w:rFonts w:ascii="Helvetica" w:hAnsi="Helvetica" w:cs="Helvetica"/>
                <w:sz w:val="18"/>
                <w:szCs w:val="18"/>
              </w:rPr>
              <w:t>[●]</w:t>
            </w:r>
          </w:p>
          <w:p w14:paraId="07EF60BE" w14:textId="77777777" w:rsidR="003673A6" w:rsidRPr="002E00D8" w:rsidRDefault="003673A6" w:rsidP="003673A6">
            <w:pPr>
              <w:spacing w:after="160" w:line="259" w:lineRule="auto"/>
              <w:rPr>
                <w:rFonts w:ascii="Helvetica" w:hAnsi="Helvetica" w:cs="Helvetica"/>
                <w:b/>
                <w:sz w:val="18"/>
                <w:szCs w:val="18"/>
              </w:rPr>
            </w:pPr>
            <w:r w:rsidRPr="002E00D8">
              <w:rPr>
                <w:rFonts w:ascii="Helvetica" w:hAnsi="Helvetica" w:cs="Helvetica"/>
                <w:b/>
                <w:sz w:val="18"/>
                <w:szCs w:val="18"/>
              </w:rPr>
              <w:t xml:space="preserve">Title / Designation:  </w:t>
            </w:r>
            <w:r w:rsidRPr="002E00D8">
              <w:rPr>
                <w:rFonts w:ascii="Helvetica" w:hAnsi="Helvetica" w:cs="Helvetica"/>
                <w:sz w:val="18"/>
                <w:szCs w:val="18"/>
              </w:rPr>
              <w:t>[●]</w:t>
            </w:r>
          </w:p>
          <w:p w14:paraId="055EFAF8" w14:textId="77777777" w:rsidR="003673A6" w:rsidRPr="002E00D8" w:rsidRDefault="003673A6" w:rsidP="003673A6">
            <w:pPr>
              <w:spacing w:after="160" w:line="259" w:lineRule="auto"/>
              <w:rPr>
                <w:rFonts w:ascii="Helvetica" w:hAnsi="Helvetica" w:cs="Helvetica"/>
                <w:b/>
                <w:sz w:val="18"/>
                <w:szCs w:val="18"/>
              </w:rPr>
            </w:pPr>
            <w:r w:rsidRPr="002E00D8">
              <w:rPr>
                <w:rFonts w:ascii="Helvetica" w:hAnsi="Helvetica" w:cs="Helvetica"/>
                <w:b/>
                <w:sz w:val="18"/>
                <w:szCs w:val="18"/>
              </w:rPr>
              <w:t xml:space="preserve">Date: </w:t>
            </w:r>
            <w:r w:rsidRPr="002E00D8">
              <w:rPr>
                <w:rFonts w:ascii="Helvetica" w:hAnsi="Helvetica" w:cs="Helvetica"/>
                <w:sz w:val="18"/>
                <w:szCs w:val="18"/>
              </w:rPr>
              <w:t>[●]</w:t>
            </w:r>
          </w:p>
          <w:p w14:paraId="27CEBA70" w14:textId="77777777" w:rsidR="003673A6" w:rsidRPr="002E00D8" w:rsidRDefault="003673A6" w:rsidP="003673A6">
            <w:pPr>
              <w:spacing w:after="160" w:line="259" w:lineRule="auto"/>
              <w:jc w:val="center"/>
              <w:rPr>
                <w:rFonts w:ascii="Helvetica" w:hAnsi="Helvetica" w:cs="Helvetica"/>
                <w:b/>
                <w:sz w:val="18"/>
                <w:szCs w:val="18"/>
              </w:rPr>
            </w:pPr>
          </w:p>
        </w:tc>
      </w:tr>
    </w:tbl>
    <w:p w14:paraId="1B923EAE" w14:textId="77777777" w:rsidR="00C46A4A" w:rsidRPr="002E00D8" w:rsidRDefault="00C46A4A" w:rsidP="00E31D6E">
      <w:pPr>
        <w:spacing w:line="240" w:lineRule="auto"/>
        <w:jc w:val="both"/>
        <w:rPr>
          <w:rFonts w:ascii="Helvetica" w:hAnsi="Helvetica" w:cs="Helvetica"/>
          <w:sz w:val="18"/>
          <w:szCs w:val="18"/>
        </w:rPr>
      </w:pPr>
    </w:p>
    <w:p w14:paraId="547B59CC" w14:textId="77777777" w:rsidR="00C46A4A" w:rsidRPr="002E00D8" w:rsidRDefault="00C46A4A" w:rsidP="00E31D6E">
      <w:pPr>
        <w:spacing w:line="240" w:lineRule="auto"/>
        <w:jc w:val="both"/>
        <w:rPr>
          <w:rFonts w:ascii="Helvetica" w:hAnsi="Helvetica" w:cs="Helvetica"/>
          <w:sz w:val="18"/>
          <w:szCs w:val="18"/>
        </w:rPr>
      </w:pPr>
    </w:p>
    <w:p w14:paraId="1B30D6FB" w14:textId="77777777" w:rsidR="00C46A4A" w:rsidRPr="002E00D8" w:rsidRDefault="00C46A4A" w:rsidP="00E31D6E">
      <w:pPr>
        <w:spacing w:line="240" w:lineRule="auto"/>
        <w:jc w:val="both"/>
        <w:rPr>
          <w:rFonts w:ascii="Helvetica" w:hAnsi="Helvetica" w:cs="Helvetica"/>
          <w:sz w:val="18"/>
          <w:szCs w:val="18"/>
        </w:rPr>
      </w:pPr>
    </w:p>
    <w:p w14:paraId="3BB415EE" w14:textId="77777777" w:rsidR="00C46A4A" w:rsidRPr="002E00D8" w:rsidRDefault="00C46A4A" w:rsidP="00E31D6E">
      <w:pPr>
        <w:spacing w:line="240" w:lineRule="auto"/>
        <w:jc w:val="both"/>
        <w:rPr>
          <w:rFonts w:ascii="Helvetica" w:hAnsi="Helvetica" w:cs="Helvetica"/>
          <w:sz w:val="18"/>
          <w:szCs w:val="18"/>
        </w:rPr>
      </w:pPr>
    </w:p>
    <w:p w14:paraId="06BA0E87" w14:textId="77777777" w:rsidR="00C46A4A" w:rsidRPr="002E00D8" w:rsidRDefault="00C46A4A" w:rsidP="00E31D6E">
      <w:pPr>
        <w:spacing w:line="240" w:lineRule="auto"/>
        <w:jc w:val="both"/>
        <w:rPr>
          <w:rFonts w:ascii="Helvetica" w:hAnsi="Helvetica" w:cs="Helvetica"/>
          <w:sz w:val="18"/>
          <w:szCs w:val="18"/>
        </w:rPr>
      </w:pPr>
    </w:p>
    <w:p w14:paraId="2ACBF3F6" w14:textId="77777777" w:rsidR="00C46A4A" w:rsidRPr="002E00D8" w:rsidRDefault="00C46A4A" w:rsidP="00E31D6E">
      <w:pPr>
        <w:spacing w:line="240" w:lineRule="auto"/>
        <w:jc w:val="both"/>
        <w:rPr>
          <w:rFonts w:ascii="Helvetica" w:hAnsi="Helvetica" w:cs="Helvetica"/>
          <w:sz w:val="18"/>
          <w:szCs w:val="18"/>
        </w:rPr>
      </w:pPr>
    </w:p>
    <w:p w14:paraId="1DF3ED59" w14:textId="1D3A1916" w:rsidR="008F70BF" w:rsidRPr="002E00D8" w:rsidRDefault="004B21D1" w:rsidP="008F70BF">
      <w:pPr>
        <w:rPr>
          <w:rFonts w:ascii="Helvetica" w:hAnsi="Helvetica" w:cs="Helvetica"/>
          <w:sz w:val="18"/>
          <w:szCs w:val="18"/>
        </w:rPr>
      </w:pPr>
      <w:r w:rsidRPr="002E00D8">
        <w:rPr>
          <w:rFonts w:ascii="Helvetica" w:hAnsi="Helvetica" w:cs="Helvetica"/>
          <w:sz w:val="18"/>
          <w:szCs w:val="18"/>
        </w:rPr>
        <w:br w:type="page"/>
      </w:r>
    </w:p>
    <w:p w14:paraId="54CBE076" w14:textId="77777777" w:rsidR="00C46A4A" w:rsidRPr="002E00D8" w:rsidRDefault="00C46A4A">
      <w:pPr>
        <w:spacing w:line="240" w:lineRule="auto"/>
        <w:jc w:val="center"/>
        <w:rPr>
          <w:rFonts w:ascii="Helvetica" w:eastAsia="Helvetica" w:hAnsi="Helvetica"/>
          <w:b/>
          <w:sz w:val="18"/>
        </w:rPr>
      </w:pPr>
      <w:r w:rsidRPr="002E00D8">
        <w:rPr>
          <w:rFonts w:ascii="Helvetica" w:eastAsia="Helvetica" w:hAnsi="Helvetica"/>
          <w:b/>
          <w:sz w:val="18"/>
        </w:rPr>
        <w:lastRenderedPageBreak/>
        <w:t>PURCHAS</w:t>
      </w:r>
      <w:r w:rsidR="00176EE2" w:rsidRPr="002E00D8">
        <w:rPr>
          <w:rFonts w:ascii="Helvetica" w:eastAsia="Helvetica" w:hAnsi="Helvetica"/>
          <w:b/>
          <w:sz w:val="18"/>
        </w:rPr>
        <w:t>E</w:t>
      </w:r>
      <w:r w:rsidRPr="002E00D8">
        <w:rPr>
          <w:rFonts w:ascii="Helvetica" w:eastAsia="Helvetica" w:hAnsi="Helvetica"/>
          <w:b/>
          <w:sz w:val="18"/>
        </w:rPr>
        <w:t xml:space="preserve"> ORDER TERMS &amp; CONDITIONS</w:t>
      </w:r>
    </w:p>
    <w:p w14:paraId="7D3F8E07" w14:textId="448A5F20" w:rsidR="00931EAC" w:rsidRPr="002E00D8" w:rsidRDefault="00931EAC" w:rsidP="009341E2">
      <w:pPr>
        <w:pStyle w:val="ListParagraph"/>
        <w:numPr>
          <w:ilvl w:val="0"/>
          <w:numId w:val="1"/>
        </w:numPr>
        <w:spacing w:line="240" w:lineRule="auto"/>
        <w:jc w:val="both"/>
        <w:rPr>
          <w:rFonts w:ascii="Helvetica" w:eastAsia="Helvetica" w:hAnsi="Helvetica"/>
          <w:b/>
          <w:sz w:val="18"/>
        </w:rPr>
      </w:pPr>
      <w:r w:rsidRPr="002E00D8">
        <w:rPr>
          <w:rFonts w:ascii="Helvetica" w:eastAsia="Helvetica" w:hAnsi="Helvetica"/>
          <w:b/>
          <w:sz w:val="18"/>
        </w:rPr>
        <w:t>DEFINITIONS</w:t>
      </w:r>
    </w:p>
    <w:p w14:paraId="0A389676" w14:textId="2FACF2B8" w:rsidR="00931EAC" w:rsidRPr="002E00D8" w:rsidRDefault="00931EAC" w:rsidP="009341E2">
      <w:pPr>
        <w:ind w:firstLine="360"/>
        <w:jc w:val="both"/>
        <w:rPr>
          <w:rFonts w:ascii="Helvetica" w:eastAsia="Helvetica" w:hAnsi="Helvetica"/>
          <w:sz w:val="18"/>
        </w:rPr>
      </w:pPr>
      <w:r w:rsidRPr="002E00D8">
        <w:rPr>
          <w:rFonts w:ascii="Helvetica" w:eastAsia="Helvetica" w:hAnsi="Helvetica"/>
          <w:sz w:val="18"/>
        </w:rPr>
        <w:t xml:space="preserve">The defined terms used in this </w:t>
      </w:r>
      <w:r w:rsidR="00E665C0" w:rsidRPr="002E00D8">
        <w:rPr>
          <w:rFonts w:ascii="Helvetica" w:eastAsia="Helvetica" w:hAnsi="Helvetica"/>
          <w:sz w:val="18"/>
        </w:rPr>
        <w:t>Agreement</w:t>
      </w:r>
      <w:r w:rsidRPr="002E00D8">
        <w:rPr>
          <w:rFonts w:ascii="Helvetica" w:eastAsia="Helvetica" w:hAnsi="Helvetica"/>
          <w:sz w:val="18"/>
        </w:rPr>
        <w:t xml:space="preserve"> shall have the following meaning:</w:t>
      </w:r>
    </w:p>
    <w:p w14:paraId="2EDB61A4" w14:textId="77777777" w:rsidR="00BF289B" w:rsidRPr="002E00D8" w:rsidRDefault="00BF289B" w:rsidP="009341E2">
      <w:pPr>
        <w:pStyle w:val="ListParagraph"/>
        <w:numPr>
          <w:ilvl w:val="1"/>
          <w:numId w:val="1"/>
        </w:numPr>
        <w:ind w:left="993" w:hanging="633"/>
        <w:jc w:val="both"/>
        <w:rPr>
          <w:rFonts w:ascii="Helvetica" w:eastAsia="Helvetica" w:hAnsi="Helvetica"/>
          <w:sz w:val="18"/>
        </w:rPr>
      </w:pPr>
      <w:r w:rsidRPr="002E00D8">
        <w:rPr>
          <w:rFonts w:ascii="Helvetica" w:eastAsia="Helvetica" w:hAnsi="Helvetica"/>
          <w:sz w:val="18"/>
        </w:rPr>
        <w:t>“</w:t>
      </w:r>
      <w:r w:rsidRPr="002E00D8">
        <w:rPr>
          <w:rFonts w:ascii="Helvetica" w:eastAsia="Helvetica" w:hAnsi="Helvetica"/>
          <w:b/>
          <w:sz w:val="18"/>
        </w:rPr>
        <w:t>Acceptance Certificate</w:t>
      </w:r>
      <w:r w:rsidRPr="002E00D8">
        <w:rPr>
          <w:rFonts w:ascii="Helvetica" w:eastAsia="Helvetica" w:hAnsi="Helvetica"/>
          <w:sz w:val="18"/>
        </w:rPr>
        <w:t>” means a certificate or notice issued by the Customer to the Supplier confirming that a Deliverable(s) has/have successfully met the requirements of the Customer’s acceptance testing and is otherwise considered accepted by the Customer;</w:t>
      </w:r>
    </w:p>
    <w:p w14:paraId="313DA9F8" w14:textId="77777777" w:rsidR="00ED13C4" w:rsidRPr="002E00D8" w:rsidRDefault="00ED13C4" w:rsidP="009341E2">
      <w:pPr>
        <w:pStyle w:val="ListParagraph"/>
        <w:numPr>
          <w:ilvl w:val="1"/>
          <w:numId w:val="1"/>
        </w:numPr>
        <w:ind w:left="993" w:hanging="633"/>
        <w:jc w:val="both"/>
        <w:rPr>
          <w:rFonts w:ascii="Helvetica" w:eastAsia="Helvetica" w:hAnsi="Helvetica"/>
          <w:sz w:val="18"/>
        </w:rPr>
      </w:pPr>
      <w:r w:rsidRPr="002E00D8">
        <w:rPr>
          <w:rFonts w:ascii="Helvetica" w:eastAsia="Helvetica" w:hAnsi="Helvetica"/>
          <w:sz w:val="18"/>
        </w:rPr>
        <w:t>“</w:t>
      </w:r>
      <w:r w:rsidRPr="002E00D8">
        <w:rPr>
          <w:rFonts w:ascii="Helvetica" w:eastAsia="Helvetica" w:hAnsi="Helvetica"/>
          <w:b/>
          <w:sz w:val="18"/>
        </w:rPr>
        <w:t>Affiliate</w:t>
      </w:r>
      <w:r w:rsidRPr="002E00D8">
        <w:rPr>
          <w:rFonts w:ascii="Helvetica" w:eastAsia="Helvetica" w:hAnsi="Helvetica"/>
          <w:sz w:val="18"/>
        </w:rPr>
        <w:t>” means any entity that is Controlled by a Party or under common Control of that Party</w:t>
      </w:r>
      <w:r w:rsidR="00BF289B" w:rsidRPr="002E00D8">
        <w:rPr>
          <w:rFonts w:ascii="Helvetica" w:eastAsia="Helvetica" w:hAnsi="Helvetica"/>
          <w:sz w:val="18"/>
        </w:rPr>
        <w:t>;</w:t>
      </w:r>
    </w:p>
    <w:p w14:paraId="25AE5D52" w14:textId="77777777" w:rsidR="00A80C54" w:rsidRPr="002E00D8" w:rsidRDefault="00A80C54" w:rsidP="009341E2">
      <w:pPr>
        <w:pStyle w:val="ListParagraph"/>
        <w:numPr>
          <w:ilvl w:val="1"/>
          <w:numId w:val="1"/>
        </w:numPr>
        <w:ind w:left="993" w:hanging="633"/>
        <w:jc w:val="both"/>
        <w:rPr>
          <w:rFonts w:ascii="Helvetica" w:eastAsia="Helvetica" w:hAnsi="Helvetica"/>
          <w:sz w:val="18"/>
        </w:rPr>
      </w:pPr>
      <w:r w:rsidRPr="002E00D8">
        <w:rPr>
          <w:rFonts w:ascii="Helvetica" w:eastAsia="Helvetica" w:hAnsi="Helvetica"/>
          <w:sz w:val="18"/>
        </w:rPr>
        <w:t>"</w:t>
      </w:r>
      <w:r w:rsidRPr="002E00D8">
        <w:rPr>
          <w:rFonts w:ascii="Helvetica" w:eastAsia="Helvetica" w:hAnsi="Helvetica"/>
          <w:b/>
          <w:sz w:val="18"/>
        </w:rPr>
        <w:t>Agreement</w:t>
      </w:r>
      <w:r w:rsidRPr="002E00D8">
        <w:rPr>
          <w:rFonts w:ascii="Helvetica" w:eastAsia="Helvetica" w:hAnsi="Helvetica"/>
          <w:sz w:val="18"/>
        </w:rPr>
        <w:t xml:space="preserve">" </w:t>
      </w:r>
      <w:r w:rsidR="002946A9" w:rsidRPr="002E00D8">
        <w:rPr>
          <w:rFonts w:ascii="Helvetica" w:eastAsia="Helvetica" w:hAnsi="Helvetica"/>
          <w:sz w:val="18"/>
        </w:rPr>
        <w:t xml:space="preserve">means the executed PO and these </w:t>
      </w:r>
      <w:r w:rsidR="003F36EA" w:rsidRPr="002E00D8">
        <w:rPr>
          <w:rFonts w:ascii="Helvetica" w:eastAsia="Helvetica" w:hAnsi="Helvetica"/>
          <w:sz w:val="18"/>
        </w:rPr>
        <w:t>T&amp;Cs</w:t>
      </w:r>
      <w:r w:rsidRPr="002E00D8">
        <w:rPr>
          <w:rFonts w:ascii="Helvetica" w:eastAsia="Helvetica" w:hAnsi="Helvetica"/>
          <w:sz w:val="18"/>
        </w:rPr>
        <w:t>;</w:t>
      </w:r>
    </w:p>
    <w:p w14:paraId="2D3EDE8B" w14:textId="77777777" w:rsidR="00DB7952" w:rsidRPr="002E00D8" w:rsidRDefault="00DB7952" w:rsidP="009341E2">
      <w:pPr>
        <w:pStyle w:val="ListParagraph"/>
        <w:numPr>
          <w:ilvl w:val="1"/>
          <w:numId w:val="1"/>
        </w:numPr>
        <w:ind w:left="993" w:hanging="633"/>
        <w:jc w:val="both"/>
        <w:rPr>
          <w:rFonts w:ascii="Helvetica" w:eastAsia="Helvetica" w:hAnsi="Helvetica"/>
          <w:sz w:val="18"/>
        </w:rPr>
      </w:pPr>
      <w:r w:rsidRPr="002E00D8">
        <w:rPr>
          <w:rFonts w:ascii="Helvetica" w:eastAsia="Helvetica" w:hAnsi="Helvetica"/>
          <w:sz w:val="18"/>
        </w:rPr>
        <w:t>“</w:t>
      </w:r>
      <w:r w:rsidRPr="002E00D8">
        <w:rPr>
          <w:rFonts w:ascii="Helvetica" w:eastAsia="Helvetica" w:hAnsi="Helvetica"/>
          <w:b/>
          <w:sz w:val="18"/>
        </w:rPr>
        <w:t>Agreement Date</w:t>
      </w:r>
      <w:r w:rsidRPr="002E00D8">
        <w:rPr>
          <w:rFonts w:ascii="Helvetica" w:eastAsia="Helvetica" w:hAnsi="Helvetica"/>
          <w:sz w:val="18"/>
        </w:rPr>
        <w:t>” means the date stated as such in the PO;</w:t>
      </w:r>
    </w:p>
    <w:p w14:paraId="5FEC4679" w14:textId="0125FD2E" w:rsidR="003F36EA" w:rsidRPr="002E00D8" w:rsidRDefault="003F36EA" w:rsidP="009341E2">
      <w:pPr>
        <w:pStyle w:val="ListParagraph"/>
        <w:numPr>
          <w:ilvl w:val="1"/>
          <w:numId w:val="1"/>
        </w:numPr>
        <w:ind w:left="993" w:hanging="633"/>
        <w:jc w:val="both"/>
        <w:rPr>
          <w:rFonts w:ascii="Helvetica" w:eastAsia="Helvetica" w:hAnsi="Helvetica"/>
          <w:sz w:val="18"/>
        </w:rPr>
      </w:pPr>
      <w:r w:rsidRPr="002E00D8">
        <w:rPr>
          <w:rFonts w:ascii="Helvetica" w:eastAsia="Helvetica" w:hAnsi="Helvetica"/>
          <w:sz w:val="18"/>
        </w:rPr>
        <w:t>“</w:t>
      </w:r>
      <w:r w:rsidRPr="002E00D8">
        <w:rPr>
          <w:rFonts w:ascii="Helvetica" w:eastAsia="Helvetica" w:hAnsi="Helvetica"/>
          <w:b/>
          <w:sz w:val="18"/>
        </w:rPr>
        <w:t>Anti-Bribery &amp; Corruption Policy</w:t>
      </w:r>
      <w:r w:rsidRPr="002E00D8">
        <w:rPr>
          <w:rFonts w:ascii="Helvetica" w:eastAsia="Helvetica" w:hAnsi="Helvetica"/>
          <w:sz w:val="18"/>
        </w:rPr>
        <w:t xml:space="preserve">” means the anti-bribery and corruption policy of </w:t>
      </w:r>
      <w:r w:rsidR="00D871EB" w:rsidRPr="002E00D8">
        <w:rPr>
          <w:rFonts w:ascii="Helvetica" w:eastAsia="Helvetica" w:hAnsi="Helvetica"/>
          <w:sz w:val="18"/>
        </w:rPr>
        <w:t xml:space="preserve">the </w:t>
      </w:r>
      <w:r w:rsidRPr="002E00D8">
        <w:rPr>
          <w:rFonts w:ascii="Helvetica" w:eastAsia="Helvetica" w:hAnsi="Helvetica"/>
          <w:sz w:val="18"/>
        </w:rPr>
        <w:t>Customer as may be communicated to</w:t>
      </w:r>
      <w:r w:rsidR="00D871EB" w:rsidRPr="002E00D8">
        <w:rPr>
          <w:rFonts w:ascii="Helvetica" w:eastAsia="Helvetica" w:hAnsi="Helvetica"/>
          <w:sz w:val="18"/>
        </w:rPr>
        <w:t xml:space="preserve"> the</w:t>
      </w:r>
      <w:r w:rsidRPr="002E00D8">
        <w:rPr>
          <w:rFonts w:ascii="Helvetica" w:eastAsia="Helvetica" w:hAnsi="Helvetica"/>
          <w:sz w:val="18"/>
        </w:rPr>
        <w:t xml:space="preserve"> Supplier and amended from time to time by</w:t>
      </w:r>
      <w:r w:rsidR="00343187" w:rsidRPr="002E00D8">
        <w:rPr>
          <w:rFonts w:ascii="Helvetica" w:eastAsia="Helvetica" w:hAnsi="Helvetica"/>
          <w:sz w:val="18"/>
        </w:rPr>
        <w:t xml:space="preserve"> the</w:t>
      </w:r>
      <w:r w:rsidRPr="002E00D8">
        <w:rPr>
          <w:rFonts w:ascii="Helvetica" w:eastAsia="Helvetica" w:hAnsi="Helvetica"/>
          <w:sz w:val="18"/>
        </w:rPr>
        <w:t xml:space="preserve"> Customer;</w:t>
      </w:r>
    </w:p>
    <w:p w14:paraId="065870D8" w14:textId="77777777" w:rsidR="00BC474A" w:rsidRPr="002E00D8" w:rsidRDefault="00BC474A" w:rsidP="009341E2">
      <w:pPr>
        <w:pStyle w:val="ListParagraph"/>
        <w:numPr>
          <w:ilvl w:val="1"/>
          <w:numId w:val="1"/>
        </w:numPr>
        <w:ind w:left="993" w:hanging="633"/>
        <w:jc w:val="both"/>
        <w:rPr>
          <w:rFonts w:ascii="Helvetica" w:eastAsia="Helvetica" w:hAnsi="Helvetica"/>
          <w:sz w:val="18"/>
        </w:rPr>
      </w:pPr>
      <w:r w:rsidRPr="002E00D8">
        <w:rPr>
          <w:rFonts w:ascii="Helvetica" w:eastAsia="Helvetica" w:hAnsi="Helvetica"/>
          <w:sz w:val="18"/>
        </w:rPr>
        <w:t>“</w:t>
      </w:r>
      <w:r w:rsidRPr="002E00D8">
        <w:rPr>
          <w:rFonts w:ascii="Helvetica" w:eastAsia="Helvetica" w:hAnsi="Helvetica"/>
          <w:b/>
          <w:sz w:val="18"/>
        </w:rPr>
        <w:t>Applicable Law</w:t>
      </w:r>
      <w:r w:rsidRPr="002E00D8">
        <w:rPr>
          <w:rFonts w:ascii="Helvetica" w:eastAsia="Helvetica" w:hAnsi="Helvetica"/>
          <w:sz w:val="18"/>
        </w:rPr>
        <w:t>” means all national, state, local, municipal legislation, regulations, statutes, by-laws, consents and other laws and any other instrument having the force of law now or in the future (and any amendment or subordinate provisions) relating to or connected with the activities contemplated under this Agreement wherever located or performed;</w:t>
      </w:r>
    </w:p>
    <w:p w14:paraId="09EDBCA1" w14:textId="10B5F022" w:rsidR="007B2ED0" w:rsidRPr="002E00D8" w:rsidRDefault="007B2ED0" w:rsidP="009341E2">
      <w:pPr>
        <w:pStyle w:val="ListParagraph"/>
        <w:numPr>
          <w:ilvl w:val="1"/>
          <w:numId w:val="1"/>
        </w:numPr>
        <w:ind w:left="993" w:hanging="633"/>
        <w:jc w:val="both"/>
        <w:rPr>
          <w:rFonts w:ascii="Helvetica" w:eastAsia="Helvetica" w:hAnsi="Helvetica"/>
          <w:sz w:val="18"/>
        </w:rPr>
      </w:pPr>
      <w:r w:rsidRPr="002E00D8">
        <w:rPr>
          <w:rFonts w:ascii="Helvetica" w:eastAsia="Helvetica" w:hAnsi="Helvetica"/>
          <w:sz w:val="18"/>
        </w:rPr>
        <w:t>“</w:t>
      </w:r>
      <w:r w:rsidRPr="002E00D8">
        <w:rPr>
          <w:rFonts w:ascii="Helvetica" w:eastAsia="Helvetica" w:hAnsi="Helvetica"/>
          <w:b/>
          <w:sz w:val="18"/>
        </w:rPr>
        <w:t>Authorised Representative</w:t>
      </w:r>
      <w:r w:rsidRPr="002E00D8">
        <w:rPr>
          <w:rFonts w:ascii="Helvetica" w:eastAsia="Helvetica" w:hAnsi="Helvetica"/>
          <w:sz w:val="18"/>
        </w:rPr>
        <w:t xml:space="preserve">” means the duly authorised representative(s) of the Parties </w:t>
      </w:r>
      <w:r w:rsidR="00343187" w:rsidRPr="002E00D8">
        <w:rPr>
          <w:rFonts w:ascii="Helvetica" w:eastAsia="Helvetica" w:hAnsi="Helvetica"/>
          <w:sz w:val="18"/>
        </w:rPr>
        <w:t>for the purpose of entering into and/or varying the terms and conditions of this Agreement</w:t>
      </w:r>
      <w:r w:rsidRPr="002E00D8">
        <w:rPr>
          <w:rFonts w:ascii="Helvetica" w:eastAsia="Helvetica" w:hAnsi="Helvetica"/>
          <w:sz w:val="18"/>
        </w:rPr>
        <w:t>;</w:t>
      </w:r>
    </w:p>
    <w:p w14:paraId="1F28CE32" w14:textId="6475A2CA" w:rsidR="00343187" w:rsidRPr="002E00D8" w:rsidRDefault="00866BB1" w:rsidP="009341E2">
      <w:pPr>
        <w:pStyle w:val="ListParagraph"/>
        <w:numPr>
          <w:ilvl w:val="1"/>
          <w:numId w:val="1"/>
        </w:numPr>
        <w:ind w:left="993" w:hanging="633"/>
        <w:jc w:val="both"/>
        <w:rPr>
          <w:rFonts w:ascii="Helvetica" w:eastAsia="Helvetica" w:hAnsi="Helvetica"/>
          <w:sz w:val="18"/>
        </w:rPr>
      </w:pPr>
      <w:r w:rsidRPr="002E00D8" w:rsidDel="00866BB1">
        <w:rPr>
          <w:rFonts w:ascii="Helvetica" w:eastAsia="Helvetica" w:hAnsi="Helvetica"/>
          <w:sz w:val="18"/>
        </w:rPr>
        <w:t xml:space="preserve"> </w:t>
      </w:r>
      <w:r w:rsidR="00343187" w:rsidRPr="002E00D8">
        <w:rPr>
          <w:rFonts w:ascii="Helvetica" w:eastAsia="Helvetica" w:hAnsi="Helvetica"/>
          <w:sz w:val="18"/>
        </w:rPr>
        <w:t>“</w:t>
      </w:r>
      <w:r w:rsidR="00343187" w:rsidRPr="002E00D8">
        <w:rPr>
          <w:rFonts w:ascii="Helvetica" w:eastAsia="Helvetica" w:hAnsi="Helvetica"/>
          <w:b/>
          <w:sz w:val="18"/>
        </w:rPr>
        <w:t>Business Day</w:t>
      </w:r>
      <w:r w:rsidR="00343187" w:rsidRPr="002E00D8">
        <w:rPr>
          <w:rFonts w:ascii="Helvetica" w:eastAsia="Helvetica" w:hAnsi="Helvetica"/>
          <w:sz w:val="18"/>
        </w:rPr>
        <w:t>” means a day other than a weekend, official public holiday or a day upon which banks are otherwise generally closed for business in the Territory;</w:t>
      </w:r>
    </w:p>
    <w:p w14:paraId="01B81FA6" w14:textId="5BFCFA9F" w:rsidR="003F36EA" w:rsidRPr="002E00D8" w:rsidRDefault="003F36EA" w:rsidP="009341E2">
      <w:pPr>
        <w:pStyle w:val="ListParagraph"/>
        <w:numPr>
          <w:ilvl w:val="1"/>
          <w:numId w:val="1"/>
        </w:numPr>
        <w:ind w:left="993" w:hanging="633"/>
        <w:jc w:val="both"/>
        <w:rPr>
          <w:rFonts w:ascii="Helvetica" w:eastAsia="Helvetica" w:hAnsi="Helvetica"/>
          <w:sz w:val="18"/>
        </w:rPr>
      </w:pPr>
      <w:r w:rsidRPr="002E00D8">
        <w:rPr>
          <w:rFonts w:ascii="Helvetica" w:eastAsia="Helvetica" w:hAnsi="Helvetica"/>
          <w:sz w:val="18"/>
        </w:rPr>
        <w:t>“</w:t>
      </w:r>
      <w:r w:rsidRPr="002E00D8">
        <w:rPr>
          <w:rFonts w:ascii="Helvetica" w:eastAsia="Helvetica" w:hAnsi="Helvetica"/>
          <w:b/>
          <w:sz w:val="18"/>
        </w:rPr>
        <w:t>Charges</w:t>
      </w:r>
      <w:r w:rsidRPr="002E00D8">
        <w:rPr>
          <w:rFonts w:ascii="Helvetica" w:eastAsia="Helvetica" w:hAnsi="Helvetica"/>
          <w:sz w:val="18"/>
        </w:rPr>
        <w:t xml:space="preserve">” means the amount payable by the Customer to the Supplier for the proper </w:t>
      </w:r>
      <w:r w:rsidR="00963A1E" w:rsidRPr="002E00D8">
        <w:rPr>
          <w:rFonts w:ascii="Helvetica" w:eastAsia="Helvetica" w:hAnsi="Helvetica"/>
          <w:sz w:val="18"/>
        </w:rPr>
        <w:t>provision and</w:t>
      </w:r>
      <w:r w:rsidR="00866BB1" w:rsidRPr="002E00D8">
        <w:rPr>
          <w:rFonts w:ascii="Helvetica" w:eastAsia="Helvetica" w:hAnsi="Helvetica"/>
          <w:sz w:val="18"/>
        </w:rPr>
        <w:t>/or</w:t>
      </w:r>
      <w:r w:rsidR="00963A1E" w:rsidRPr="002E00D8">
        <w:rPr>
          <w:rFonts w:ascii="Helvetica" w:eastAsia="Helvetica" w:hAnsi="Helvetica"/>
          <w:sz w:val="18"/>
        </w:rPr>
        <w:t xml:space="preserve"> performance</w:t>
      </w:r>
      <w:r w:rsidRPr="002E00D8">
        <w:rPr>
          <w:rFonts w:ascii="Helvetica" w:eastAsia="Helvetica" w:hAnsi="Helvetica"/>
          <w:sz w:val="18"/>
        </w:rPr>
        <w:t xml:space="preserve"> of the Deliverables;</w:t>
      </w:r>
    </w:p>
    <w:p w14:paraId="0FA2D6EF" w14:textId="2EC9F9BB" w:rsidR="00B44102" w:rsidRPr="002E00D8" w:rsidRDefault="00B44102" w:rsidP="009341E2">
      <w:pPr>
        <w:pStyle w:val="ListParagraph"/>
        <w:numPr>
          <w:ilvl w:val="1"/>
          <w:numId w:val="1"/>
        </w:numPr>
        <w:ind w:left="993" w:hanging="633"/>
        <w:jc w:val="both"/>
        <w:rPr>
          <w:rFonts w:ascii="Helvetica" w:eastAsia="Helvetica" w:hAnsi="Helvetica"/>
          <w:sz w:val="18"/>
        </w:rPr>
      </w:pPr>
      <w:r w:rsidRPr="002E00D8">
        <w:rPr>
          <w:rFonts w:ascii="Helvetica" w:eastAsia="Helvetica" w:hAnsi="Helvetica"/>
          <w:sz w:val="18"/>
        </w:rPr>
        <w:t>“</w:t>
      </w:r>
      <w:r w:rsidRPr="002E00D8">
        <w:rPr>
          <w:rFonts w:ascii="Helvetica" w:eastAsia="Helvetica" w:hAnsi="Helvetica"/>
          <w:b/>
          <w:sz w:val="18"/>
        </w:rPr>
        <w:t>Claim</w:t>
      </w:r>
      <w:r w:rsidRPr="002E00D8">
        <w:rPr>
          <w:rFonts w:ascii="Helvetica" w:eastAsia="Helvetica" w:hAnsi="Helvetica"/>
          <w:sz w:val="18"/>
        </w:rPr>
        <w:t xml:space="preserve">” means any allegation, debt, judgment, cause of action, action, claim, proceeding, suit or demand of any nature howsoever arising and whether present or future, fixed or unascertained, actual or contingent whether at law, in equity, under statute or otherwise asserted by any </w:t>
      </w:r>
      <w:r w:rsidR="00343187" w:rsidRPr="002E00D8">
        <w:rPr>
          <w:rFonts w:ascii="Helvetica" w:eastAsia="Helvetica" w:hAnsi="Helvetica"/>
          <w:sz w:val="18"/>
        </w:rPr>
        <w:t xml:space="preserve">person </w:t>
      </w:r>
      <w:r w:rsidRPr="002E00D8">
        <w:rPr>
          <w:rFonts w:ascii="Helvetica" w:eastAsia="Helvetica" w:hAnsi="Helvetica"/>
          <w:sz w:val="18"/>
        </w:rPr>
        <w:t>at any time;</w:t>
      </w:r>
    </w:p>
    <w:p w14:paraId="751C5391" w14:textId="35900D03" w:rsidR="00F67BB5" w:rsidRPr="002E00D8" w:rsidRDefault="00F67BB5" w:rsidP="009341E2">
      <w:pPr>
        <w:pStyle w:val="ListParagraph"/>
        <w:numPr>
          <w:ilvl w:val="1"/>
          <w:numId w:val="1"/>
        </w:numPr>
        <w:ind w:left="993" w:hanging="633"/>
        <w:jc w:val="both"/>
        <w:rPr>
          <w:rFonts w:ascii="Helvetica" w:eastAsia="Helvetica" w:hAnsi="Helvetica"/>
          <w:sz w:val="18"/>
        </w:rPr>
      </w:pPr>
      <w:r w:rsidRPr="002E00D8">
        <w:rPr>
          <w:rFonts w:ascii="Helvetica" w:eastAsia="Helvetica" w:hAnsi="Helvetica"/>
          <w:sz w:val="18"/>
        </w:rPr>
        <w:t>“</w:t>
      </w:r>
      <w:r w:rsidRPr="002E00D8">
        <w:rPr>
          <w:rFonts w:ascii="Helvetica" w:eastAsia="Helvetica" w:hAnsi="Helvetica"/>
          <w:b/>
          <w:sz w:val="18"/>
        </w:rPr>
        <w:t>Confidential Information</w:t>
      </w:r>
      <w:r w:rsidRPr="002E00D8">
        <w:rPr>
          <w:rFonts w:ascii="Helvetica" w:eastAsia="Helvetica" w:hAnsi="Helvetica"/>
          <w:sz w:val="18"/>
        </w:rPr>
        <w:t xml:space="preserve">” means this Agreement and all information of any nature which a Party may have or acquire before or after the </w:t>
      </w:r>
      <w:r w:rsidR="00F16BD5" w:rsidRPr="002E00D8">
        <w:rPr>
          <w:rFonts w:ascii="Helvetica" w:eastAsia="Helvetica" w:hAnsi="Helvetica"/>
          <w:sz w:val="18"/>
        </w:rPr>
        <w:t xml:space="preserve">Agreement </w:t>
      </w:r>
      <w:r w:rsidRPr="002E00D8">
        <w:rPr>
          <w:rFonts w:ascii="Helvetica" w:eastAsia="Helvetica" w:hAnsi="Helvetica"/>
          <w:sz w:val="18"/>
        </w:rPr>
        <w:t>Date, however conveyed (whether in writing, verbally, in a machine-readable format, or by any other means, and whether directly or indirectly), which relates to the business, products, price lists, developments, Personnel, suppliers and customers of a Party and its Affiliates (whether or not designated as Confidential Information by the disclosing Party), and all information designated as confidential or which ought reasonably to be considered confidential;</w:t>
      </w:r>
    </w:p>
    <w:p w14:paraId="72500254" w14:textId="382935D2" w:rsidR="00343187" w:rsidRPr="002E00D8" w:rsidRDefault="00343187" w:rsidP="009341E2">
      <w:pPr>
        <w:pStyle w:val="ListParagraph"/>
        <w:numPr>
          <w:ilvl w:val="1"/>
          <w:numId w:val="1"/>
        </w:numPr>
        <w:ind w:left="993" w:hanging="633"/>
        <w:jc w:val="both"/>
        <w:rPr>
          <w:rFonts w:ascii="Helvetica" w:eastAsia="Helvetica" w:hAnsi="Helvetica"/>
          <w:sz w:val="18"/>
        </w:rPr>
      </w:pPr>
      <w:r w:rsidRPr="002E00D8">
        <w:rPr>
          <w:rFonts w:ascii="Helvetica" w:eastAsia="Helvetica" w:hAnsi="Helvetica"/>
          <w:sz w:val="18"/>
        </w:rPr>
        <w:t>“</w:t>
      </w:r>
      <w:r w:rsidRPr="002E00D8">
        <w:rPr>
          <w:rFonts w:ascii="Helvetica" w:eastAsia="Helvetica" w:hAnsi="Helvetica"/>
          <w:b/>
          <w:sz w:val="18"/>
        </w:rPr>
        <w:t>Control</w:t>
      </w:r>
      <w:r w:rsidRPr="002E00D8">
        <w:rPr>
          <w:rFonts w:ascii="Helvetica" w:eastAsia="Helvetica" w:hAnsi="Helvetica"/>
          <w:sz w:val="18"/>
        </w:rPr>
        <w:t>” means: (1) ownership or control (whether directly or indirectly) of more than 50% of the voting share capital of the relevant entity; or (2) ability to direct the casting of more than 50%</w:t>
      </w:r>
      <w:r w:rsidR="007E4FBA" w:rsidRPr="002E00D8">
        <w:rPr>
          <w:rFonts w:ascii="Helvetica" w:eastAsia="Helvetica" w:hAnsi="Helvetica"/>
          <w:sz w:val="18"/>
        </w:rPr>
        <w:t xml:space="preserve"> of the votes exercisable at general meetings of the relevant entity on all, or substantially all, matters; or (3) right to appoint or remove directors of the relevant entity holding a majority of voting rights at meetings of the board on all, or substantially all, matters, and the terms “Controls”, “Controlled” or “Controlling” shall have the equivalent grammatical meaning;</w:t>
      </w:r>
    </w:p>
    <w:p w14:paraId="5ABED0D5" w14:textId="4A293319" w:rsidR="00ED7007" w:rsidRPr="002E00D8" w:rsidRDefault="00ED7007" w:rsidP="009341E2">
      <w:pPr>
        <w:pStyle w:val="ListParagraph"/>
        <w:numPr>
          <w:ilvl w:val="1"/>
          <w:numId w:val="1"/>
        </w:numPr>
        <w:ind w:left="993" w:hanging="633"/>
        <w:jc w:val="both"/>
        <w:rPr>
          <w:rFonts w:ascii="Helvetica" w:eastAsia="Helvetica" w:hAnsi="Helvetica"/>
          <w:sz w:val="18"/>
        </w:rPr>
      </w:pPr>
      <w:r w:rsidRPr="002E00D8">
        <w:rPr>
          <w:rFonts w:ascii="Helvetica" w:eastAsia="Helvetica" w:hAnsi="Helvetica"/>
          <w:sz w:val="18"/>
        </w:rPr>
        <w:t>“</w:t>
      </w:r>
      <w:r w:rsidRPr="002E00D8">
        <w:rPr>
          <w:rFonts w:ascii="Helvetica" w:eastAsia="Helvetica" w:hAnsi="Helvetica"/>
          <w:b/>
          <w:sz w:val="18"/>
        </w:rPr>
        <w:t>Customer</w:t>
      </w:r>
      <w:r w:rsidRPr="002E00D8">
        <w:rPr>
          <w:rFonts w:ascii="Helvetica" w:eastAsia="Helvetica" w:hAnsi="Helvetica"/>
          <w:sz w:val="18"/>
        </w:rPr>
        <w:t>” means the Party described as such in the PO;</w:t>
      </w:r>
    </w:p>
    <w:p w14:paraId="655E53DE" w14:textId="299A246B" w:rsidR="008A5384" w:rsidRPr="002E00D8" w:rsidRDefault="008A5384" w:rsidP="009341E2">
      <w:pPr>
        <w:pStyle w:val="ListParagraph"/>
        <w:numPr>
          <w:ilvl w:val="1"/>
          <w:numId w:val="1"/>
        </w:numPr>
        <w:ind w:left="993" w:hanging="633"/>
        <w:jc w:val="both"/>
        <w:rPr>
          <w:rFonts w:ascii="Helvetica" w:eastAsia="Helvetica" w:hAnsi="Helvetica"/>
          <w:sz w:val="18"/>
        </w:rPr>
      </w:pPr>
      <w:r w:rsidRPr="002E00D8">
        <w:rPr>
          <w:rFonts w:ascii="Helvetica" w:eastAsia="Helvetica" w:hAnsi="Helvetica"/>
          <w:sz w:val="18"/>
        </w:rPr>
        <w:t>“</w:t>
      </w:r>
      <w:r w:rsidRPr="002E00D8">
        <w:rPr>
          <w:rFonts w:ascii="Helvetica" w:eastAsia="Helvetica" w:hAnsi="Helvetica"/>
          <w:b/>
          <w:sz w:val="18"/>
        </w:rPr>
        <w:t>Customer Policies</w:t>
      </w:r>
      <w:r w:rsidRPr="002E00D8">
        <w:rPr>
          <w:rFonts w:ascii="Helvetica" w:eastAsia="Helvetica" w:hAnsi="Helvetica"/>
          <w:sz w:val="18"/>
        </w:rPr>
        <w:t>” means any and all policies maintained by the Customer in connection with its business that it may notify to the Supplier;</w:t>
      </w:r>
    </w:p>
    <w:p w14:paraId="6EC45957" w14:textId="77777777" w:rsidR="00ED7007" w:rsidRPr="002E00D8" w:rsidRDefault="00ED7007" w:rsidP="009341E2">
      <w:pPr>
        <w:pStyle w:val="ListParagraph"/>
        <w:numPr>
          <w:ilvl w:val="1"/>
          <w:numId w:val="1"/>
        </w:numPr>
        <w:ind w:left="993" w:hanging="633"/>
        <w:jc w:val="both"/>
        <w:rPr>
          <w:rFonts w:ascii="Helvetica" w:eastAsia="Helvetica" w:hAnsi="Helvetica"/>
          <w:sz w:val="18"/>
        </w:rPr>
      </w:pPr>
      <w:r w:rsidRPr="002E00D8">
        <w:rPr>
          <w:rFonts w:ascii="Helvetica" w:eastAsia="Helvetica" w:hAnsi="Helvetica"/>
          <w:sz w:val="18"/>
        </w:rPr>
        <w:t>“</w:t>
      </w:r>
      <w:r w:rsidRPr="002E00D8">
        <w:rPr>
          <w:rFonts w:ascii="Helvetica" w:eastAsia="Helvetica" w:hAnsi="Helvetica"/>
          <w:b/>
          <w:sz w:val="18"/>
        </w:rPr>
        <w:t>Defect</w:t>
      </w:r>
      <w:r w:rsidRPr="002E00D8">
        <w:rPr>
          <w:rFonts w:ascii="Helvetica" w:eastAsia="Helvetica" w:hAnsi="Helvetica"/>
          <w:sz w:val="18"/>
        </w:rPr>
        <w:t>” means any defective design, materials, workmanship, un-merchantable quality, or unfitness for intended purpose in any Deliverable, and/or any Deliverable which does not conform to the requirements of this Agreement;</w:t>
      </w:r>
    </w:p>
    <w:p w14:paraId="7DA45BCF" w14:textId="2275A472" w:rsidR="00C97FE8" w:rsidRPr="002E00D8" w:rsidRDefault="00C97FE8" w:rsidP="009341E2">
      <w:pPr>
        <w:pStyle w:val="ListParagraph"/>
        <w:numPr>
          <w:ilvl w:val="1"/>
          <w:numId w:val="1"/>
        </w:numPr>
        <w:ind w:left="993" w:hanging="633"/>
        <w:jc w:val="both"/>
        <w:rPr>
          <w:rFonts w:ascii="Helvetica" w:eastAsia="Helvetica" w:hAnsi="Helvetica"/>
          <w:sz w:val="18"/>
        </w:rPr>
      </w:pPr>
      <w:r w:rsidRPr="002E00D8">
        <w:rPr>
          <w:rFonts w:ascii="Helvetica" w:eastAsia="Helvetica" w:hAnsi="Helvetica"/>
          <w:sz w:val="18"/>
        </w:rPr>
        <w:t>“</w:t>
      </w:r>
      <w:r w:rsidRPr="002E00D8">
        <w:rPr>
          <w:rFonts w:ascii="Helvetica" w:eastAsia="Helvetica" w:hAnsi="Helvetica"/>
          <w:b/>
          <w:sz w:val="18"/>
        </w:rPr>
        <w:t>Defect Liability Period</w:t>
      </w:r>
      <w:r w:rsidRPr="002E00D8">
        <w:rPr>
          <w:rFonts w:ascii="Helvetica" w:eastAsia="Helvetica" w:hAnsi="Helvetica"/>
          <w:sz w:val="18"/>
        </w:rPr>
        <w:t>” means</w:t>
      </w:r>
      <w:r w:rsidR="00E628D4" w:rsidRPr="002E00D8">
        <w:rPr>
          <w:rFonts w:ascii="Helvetica" w:eastAsia="Helvetica" w:hAnsi="Helvetica"/>
          <w:sz w:val="18"/>
        </w:rPr>
        <w:t xml:space="preserve"> </w:t>
      </w:r>
      <w:r w:rsidRPr="002E00D8">
        <w:rPr>
          <w:rFonts w:ascii="Helvetica" w:eastAsia="Helvetica" w:hAnsi="Helvetica"/>
          <w:sz w:val="18"/>
        </w:rPr>
        <w:t xml:space="preserve">a period of </w:t>
      </w:r>
      <w:r w:rsidR="00F16BD5" w:rsidRPr="002E00D8">
        <w:rPr>
          <w:rFonts w:ascii="Helvetica" w:eastAsia="Helvetica" w:hAnsi="Helvetica"/>
          <w:sz w:val="18"/>
        </w:rPr>
        <w:t xml:space="preserve">1 </w:t>
      </w:r>
      <w:r w:rsidRPr="002E00D8">
        <w:rPr>
          <w:rFonts w:ascii="Helvetica" w:eastAsia="Helvetica" w:hAnsi="Helvetica"/>
          <w:sz w:val="18"/>
        </w:rPr>
        <w:t xml:space="preserve">year from </w:t>
      </w:r>
      <w:r w:rsidR="001412D3" w:rsidRPr="002E00D8">
        <w:rPr>
          <w:rFonts w:ascii="Helvetica" w:eastAsia="Helvetica" w:hAnsi="Helvetica"/>
          <w:sz w:val="18"/>
        </w:rPr>
        <w:t xml:space="preserve">date of </w:t>
      </w:r>
      <w:r w:rsidRPr="002E00D8">
        <w:rPr>
          <w:rFonts w:ascii="Helvetica" w:eastAsia="Helvetica" w:hAnsi="Helvetica"/>
          <w:sz w:val="18"/>
        </w:rPr>
        <w:t>acceptance of the relevant Deliverable(s)</w:t>
      </w:r>
      <w:r w:rsidR="007E4FBA" w:rsidRPr="002E00D8">
        <w:rPr>
          <w:rFonts w:ascii="Helvetica" w:eastAsia="Helvetica" w:hAnsi="Helvetica"/>
          <w:sz w:val="18"/>
        </w:rPr>
        <w:t>, or such period as the Parties may agree</w:t>
      </w:r>
      <w:r w:rsidRPr="002E00D8">
        <w:rPr>
          <w:rFonts w:ascii="Helvetica" w:eastAsia="Helvetica" w:hAnsi="Helvetica"/>
          <w:sz w:val="18"/>
        </w:rPr>
        <w:t>;</w:t>
      </w:r>
    </w:p>
    <w:p w14:paraId="2563021F" w14:textId="34870760" w:rsidR="002464A4" w:rsidRPr="002E00D8" w:rsidRDefault="00982D91" w:rsidP="009341E2">
      <w:pPr>
        <w:pStyle w:val="ListParagraph"/>
        <w:numPr>
          <w:ilvl w:val="1"/>
          <w:numId w:val="1"/>
        </w:numPr>
        <w:ind w:left="993" w:hanging="633"/>
        <w:jc w:val="both"/>
        <w:rPr>
          <w:rFonts w:ascii="Helvetica" w:eastAsia="Helvetica" w:hAnsi="Helvetica"/>
          <w:sz w:val="18"/>
        </w:rPr>
      </w:pPr>
      <w:r w:rsidRPr="002E00D8">
        <w:rPr>
          <w:rFonts w:ascii="Helvetica" w:eastAsia="Helvetica" w:hAnsi="Helvetica"/>
          <w:sz w:val="18"/>
        </w:rPr>
        <w:t>“</w:t>
      </w:r>
      <w:r w:rsidRPr="002E00D8">
        <w:rPr>
          <w:rFonts w:ascii="Helvetica" w:eastAsia="Helvetica" w:hAnsi="Helvetica"/>
          <w:b/>
          <w:sz w:val="18"/>
        </w:rPr>
        <w:t>Delay Damages</w:t>
      </w:r>
      <w:r w:rsidRPr="002E00D8">
        <w:rPr>
          <w:rFonts w:ascii="Helvetica" w:eastAsia="Helvetica" w:hAnsi="Helvetica"/>
          <w:sz w:val="18"/>
        </w:rPr>
        <w:t xml:space="preserve">” means the liquidated damages specified in the PO, payable by </w:t>
      </w:r>
      <w:r w:rsidR="00D871EB" w:rsidRPr="002E00D8">
        <w:rPr>
          <w:rFonts w:ascii="Helvetica" w:eastAsia="Helvetica" w:hAnsi="Helvetica"/>
          <w:sz w:val="18"/>
        </w:rPr>
        <w:t xml:space="preserve">the </w:t>
      </w:r>
      <w:r w:rsidRPr="002E00D8">
        <w:rPr>
          <w:rFonts w:ascii="Helvetica" w:eastAsia="Helvetica" w:hAnsi="Helvetica"/>
          <w:sz w:val="18"/>
        </w:rPr>
        <w:t xml:space="preserve">Supplier to </w:t>
      </w:r>
      <w:r w:rsidR="00D871EB" w:rsidRPr="002E00D8">
        <w:rPr>
          <w:rFonts w:ascii="Helvetica" w:eastAsia="Helvetica" w:hAnsi="Helvetica"/>
          <w:sz w:val="18"/>
        </w:rPr>
        <w:t xml:space="preserve">the </w:t>
      </w:r>
      <w:r w:rsidRPr="002E00D8">
        <w:rPr>
          <w:rFonts w:ascii="Helvetica" w:eastAsia="Helvetica" w:hAnsi="Helvetica"/>
          <w:sz w:val="18"/>
        </w:rPr>
        <w:t>Customer in the event of delayed</w:t>
      </w:r>
      <w:r w:rsidR="00F16BD5" w:rsidRPr="002E00D8">
        <w:rPr>
          <w:rFonts w:ascii="Helvetica" w:eastAsia="Helvetica" w:hAnsi="Helvetica"/>
          <w:sz w:val="18"/>
        </w:rPr>
        <w:t xml:space="preserve"> </w:t>
      </w:r>
      <w:r w:rsidR="00963A1E" w:rsidRPr="002E00D8">
        <w:rPr>
          <w:rFonts w:ascii="Helvetica" w:eastAsia="Helvetica" w:hAnsi="Helvetica"/>
          <w:sz w:val="18"/>
        </w:rPr>
        <w:t>provision and/or performance</w:t>
      </w:r>
      <w:r w:rsidRPr="002E00D8">
        <w:rPr>
          <w:rFonts w:ascii="Helvetica" w:eastAsia="Helvetica" w:hAnsi="Helvetica"/>
          <w:sz w:val="18"/>
        </w:rPr>
        <w:t xml:space="preserve"> of Deliverables</w:t>
      </w:r>
      <w:r w:rsidR="002464A4" w:rsidRPr="002E00D8">
        <w:rPr>
          <w:rFonts w:ascii="Helvetica" w:eastAsia="Helvetica" w:hAnsi="Helvetica"/>
          <w:sz w:val="18"/>
        </w:rPr>
        <w:t>;</w:t>
      </w:r>
    </w:p>
    <w:p w14:paraId="625524B8" w14:textId="163276E5" w:rsidR="00ED7007" w:rsidRPr="002E00D8" w:rsidRDefault="00ED7007" w:rsidP="009341E2">
      <w:pPr>
        <w:pStyle w:val="ListParagraph"/>
        <w:numPr>
          <w:ilvl w:val="1"/>
          <w:numId w:val="1"/>
        </w:numPr>
        <w:ind w:left="993" w:hanging="633"/>
        <w:jc w:val="both"/>
        <w:rPr>
          <w:rFonts w:ascii="Helvetica" w:eastAsia="Helvetica" w:hAnsi="Helvetica"/>
          <w:sz w:val="18"/>
        </w:rPr>
      </w:pPr>
      <w:r w:rsidRPr="002E00D8">
        <w:rPr>
          <w:rFonts w:ascii="Helvetica" w:eastAsia="Helvetica" w:hAnsi="Helvetica"/>
          <w:sz w:val="18"/>
        </w:rPr>
        <w:t>“</w:t>
      </w:r>
      <w:r w:rsidRPr="002E00D8">
        <w:rPr>
          <w:rFonts w:ascii="Helvetica" w:eastAsia="Helvetica" w:hAnsi="Helvetica"/>
          <w:b/>
          <w:sz w:val="18"/>
        </w:rPr>
        <w:t>Deliverables</w:t>
      </w:r>
      <w:r w:rsidRPr="002E00D8">
        <w:rPr>
          <w:rFonts w:ascii="Helvetica" w:eastAsia="Helvetica" w:hAnsi="Helvetica"/>
          <w:sz w:val="18"/>
        </w:rPr>
        <w:t>” means the Goods</w:t>
      </w:r>
      <w:r w:rsidR="00F16BD5" w:rsidRPr="002E00D8">
        <w:rPr>
          <w:rFonts w:ascii="Helvetica" w:eastAsia="Helvetica" w:hAnsi="Helvetica"/>
          <w:sz w:val="18"/>
        </w:rPr>
        <w:t xml:space="preserve"> and </w:t>
      </w:r>
      <w:r w:rsidRPr="002E00D8">
        <w:rPr>
          <w:rFonts w:ascii="Helvetica" w:eastAsia="Helvetica" w:hAnsi="Helvetica"/>
          <w:sz w:val="18"/>
        </w:rPr>
        <w:t>Services</w:t>
      </w:r>
      <w:r w:rsidR="00F16BD5" w:rsidRPr="002E00D8">
        <w:rPr>
          <w:rFonts w:ascii="Helvetica" w:eastAsia="Helvetica" w:hAnsi="Helvetica"/>
          <w:sz w:val="18"/>
        </w:rPr>
        <w:t xml:space="preserve"> </w:t>
      </w:r>
      <w:r w:rsidRPr="002E00D8">
        <w:rPr>
          <w:rFonts w:ascii="Helvetica" w:eastAsia="Helvetica" w:hAnsi="Helvetica"/>
          <w:sz w:val="18"/>
        </w:rPr>
        <w:t>that are the subject matter of this Agreement;</w:t>
      </w:r>
    </w:p>
    <w:p w14:paraId="776E8F4A" w14:textId="05B9D3B8" w:rsidR="00ED7007" w:rsidRPr="002E00D8" w:rsidRDefault="00ED7007" w:rsidP="009341E2">
      <w:pPr>
        <w:pStyle w:val="ListParagraph"/>
        <w:numPr>
          <w:ilvl w:val="1"/>
          <w:numId w:val="1"/>
        </w:numPr>
        <w:ind w:left="993" w:hanging="633"/>
        <w:jc w:val="both"/>
        <w:rPr>
          <w:rFonts w:ascii="Helvetica" w:eastAsia="Helvetica" w:hAnsi="Helvetica"/>
          <w:sz w:val="18"/>
        </w:rPr>
      </w:pPr>
      <w:r w:rsidRPr="002E00D8">
        <w:rPr>
          <w:rFonts w:ascii="Helvetica" w:eastAsia="Helvetica" w:hAnsi="Helvetica"/>
          <w:sz w:val="18"/>
        </w:rPr>
        <w:t>“</w:t>
      </w:r>
      <w:r w:rsidRPr="002E00D8">
        <w:rPr>
          <w:rFonts w:ascii="Helvetica" w:eastAsia="Helvetica" w:hAnsi="Helvetica"/>
          <w:b/>
          <w:sz w:val="18"/>
        </w:rPr>
        <w:t>Delivery Date</w:t>
      </w:r>
      <w:r w:rsidRPr="002E00D8">
        <w:rPr>
          <w:rFonts w:ascii="Helvetica" w:eastAsia="Helvetica" w:hAnsi="Helvetica"/>
          <w:sz w:val="18"/>
        </w:rPr>
        <w:t>” means the date(s) specified f</w:t>
      </w:r>
      <w:r w:rsidR="00F16BD5" w:rsidRPr="002E00D8">
        <w:rPr>
          <w:rFonts w:ascii="Helvetica" w:eastAsia="Helvetica" w:hAnsi="Helvetica"/>
          <w:sz w:val="18"/>
        </w:rPr>
        <w:t xml:space="preserve">or the </w:t>
      </w:r>
      <w:r w:rsidR="00963A1E" w:rsidRPr="002E00D8">
        <w:rPr>
          <w:rFonts w:ascii="Helvetica" w:eastAsia="Helvetica" w:hAnsi="Helvetica"/>
          <w:sz w:val="18"/>
        </w:rPr>
        <w:t>provision and/or performance</w:t>
      </w:r>
      <w:r w:rsidR="00F16BD5" w:rsidRPr="002E00D8">
        <w:rPr>
          <w:rFonts w:ascii="Helvetica" w:eastAsia="Helvetica" w:hAnsi="Helvetica"/>
          <w:sz w:val="18"/>
        </w:rPr>
        <w:t xml:space="preserve"> of </w:t>
      </w:r>
      <w:r w:rsidRPr="002E00D8">
        <w:rPr>
          <w:rFonts w:ascii="Helvetica" w:eastAsia="Helvetica" w:hAnsi="Helvetica"/>
          <w:sz w:val="18"/>
        </w:rPr>
        <w:t>the Deliverable</w:t>
      </w:r>
      <w:r w:rsidR="00F16BD5" w:rsidRPr="002E00D8">
        <w:rPr>
          <w:rFonts w:ascii="Helvetica" w:eastAsia="Helvetica" w:hAnsi="Helvetica"/>
          <w:sz w:val="18"/>
        </w:rPr>
        <w:t>s</w:t>
      </w:r>
      <w:r w:rsidRPr="002E00D8">
        <w:rPr>
          <w:rFonts w:ascii="Helvetica" w:eastAsia="Helvetica" w:hAnsi="Helvetica"/>
          <w:sz w:val="18"/>
        </w:rPr>
        <w:t>;</w:t>
      </w:r>
    </w:p>
    <w:p w14:paraId="677C1207" w14:textId="021FA476" w:rsidR="009F43C0" w:rsidRPr="002E00D8" w:rsidRDefault="009F43C0" w:rsidP="009341E2">
      <w:pPr>
        <w:pStyle w:val="ListParagraph"/>
        <w:numPr>
          <w:ilvl w:val="1"/>
          <w:numId w:val="1"/>
        </w:numPr>
        <w:ind w:left="993" w:hanging="633"/>
        <w:jc w:val="both"/>
        <w:rPr>
          <w:rFonts w:ascii="Helvetica" w:eastAsia="Helvetica" w:hAnsi="Helvetica"/>
          <w:sz w:val="18"/>
        </w:rPr>
      </w:pPr>
      <w:r w:rsidRPr="002E00D8">
        <w:rPr>
          <w:rFonts w:ascii="Helvetica" w:eastAsia="Helvetica" w:hAnsi="Helvetica"/>
          <w:sz w:val="18"/>
        </w:rPr>
        <w:t>“</w:t>
      </w:r>
      <w:r w:rsidRPr="002E00D8">
        <w:rPr>
          <w:rFonts w:ascii="Helvetica" w:eastAsia="Helvetica" w:hAnsi="Helvetica"/>
          <w:b/>
          <w:sz w:val="18"/>
        </w:rPr>
        <w:t>Force Majeure Event</w:t>
      </w:r>
      <w:r w:rsidRPr="002E00D8">
        <w:rPr>
          <w:rFonts w:ascii="Helvetica" w:eastAsia="Helvetica" w:hAnsi="Helvetica"/>
          <w:sz w:val="18"/>
        </w:rPr>
        <w:t xml:space="preserve">” means any event or occurrence which prevents or delays a Party from performing any or all of its obligations under this Agreement and which arises directly from, or is directly attributable to acts, events, omissions or accidents which are unforeseeable and beyond the reasonable control of the Party so prevented or affected and may include acts of God, governmental act, war, fire, flood, explosion or civil commotion but does not include (a) any </w:t>
      </w:r>
      <w:proofErr w:type="spellStart"/>
      <w:r w:rsidRPr="002E00D8">
        <w:rPr>
          <w:rFonts w:ascii="Helvetica" w:eastAsia="Helvetica" w:hAnsi="Helvetica"/>
          <w:sz w:val="18"/>
        </w:rPr>
        <w:t>labour</w:t>
      </w:r>
      <w:proofErr w:type="spellEnd"/>
      <w:r w:rsidRPr="002E00D8">
        <w:rPr>
          <w:rFonts w:ascii="Helvetica" w:eastAsia="Helvetica" w:hAnsi="Helvetica"/>
          <w:sz w:val="18"/>
        </w:rPr>
        <w:t xml:space="preserve"> or trade dispute, strikes, industrial action or lockouts; (b) non-performance by suppliers or sub-contractors;</w:t>
      </w:r>
    </w:p>
    <w:p w14:paraId="566306CD" w14:textId="781BE832" w:rsidR="00866BB1" w:rsidRPr="002E00D8" w:rsidRDefault="00866BB1">
      <w:pPr>
        <w:pStyle w:val="ListParagraph"/>
        <w:numPr>
          <w:ilvl w:val="1"/>
          <w:numId w:val="1"/>
        </w:numPr>
        <w:ind w:left="993" w:hanging="633"/>
        <w:jc w:val="both"/>
        <w:rPr>
          <w:rFonts w:ascii="Helvetica" w:eastAsia="Helvetica" w:hAnsi="Helvetica"/>
          <w:sz w:val="18"/>
        </w:rPr>
      </w:pPr>
      <w:r w:rsidRPr="002E00D8">
        <w:rPr>
          <w:rFonts w:ascii="Helvetica" w:eastAsia="Helvetica" w:hAnsi="Helvetica"/>
          <w:sz w:val="18"/>
        </w:rPr>
        <w:t>“</w:t>
      </w:r>
      <w:r w:rsidRPr="002E00D8">
        <w:rPr>
          <w:rFonts w:ascii="Helvetica" w:eastAsia="Helvetica" w:hAnsi="Helvetica"/>
          <w:b/>
          <w:sz w:val="18"/>
        </w:rPr>
        <w:t>Good Industry Practice</w:t>
      </w:r>
      <w:r w:rsidRPr="002E00D8">
        <w:rPr>
          <w:rFonts w:ascii="Helvetica" w:eastAsia="Helvetica" w:hAnsi="Helvetica"/>
          <w:sz w:val="18"/>
        </w:rPr>
        <w:t>” means the exercise of that degree of skill, diligence and prudence which would reasonably and ordinarily be expected from time to time from a skilled and experienced Person carrying out the same type of activity, and applying the best industry practices under the same or equivalent circumstances, acting generally in accordance with all Applicable Laws;</w:t>
      </w:r>
    </w:p>
    <w:p w14:paraId="1DCC7208" w14:textId="77777777" w:rsidR="00ED7007" w:rsidRPr="002E00D8" w:rsidRDefault="00ED7007" w:rsidP="009341E2">
      <w:pPr>
        <w:pStyle w:val="ListParagraph"/>
        <w:numPr>
          <w:ilvl w:val="1"/>
          <w:numId w:val="1"/>
        </w:numPr>
        <w:ind w:left="993" w:hanging="633"/>
        <w:jc w:val="both"/>
        <w:rPr>
          <w:rFonts w:ascii="Helvetica" w:eastAsia="Helvetica" w:hAnsi="Helvetica"/>
          <w:sz w:val="18"/>
        </w:rPr>
      </w:pPr>
      <w:r w:rsidRPr="002E00D8">
        <w:rPr>
          <w:rFonts w:ascii="Helvetica" w:eastAsia="Helvetica" w:hAnsi="Helvetica"/>
          <w:sz w:val="18"/>
        </w:rPr>
        <w:t>“</w:t>
      </w:r>
      <w:r w:rsidRPr="002E00D8">
        <w:rPr>
          <w:rFonts w:ascii="Helvetica" w:eastAsia="Helvetica" w:hAnsi="Helvetica"/>
          <w:b/>
          <w:sz w:val="18"/>
        </w:rPr>
        <w:t>Goods</w:t>
      </w:r>
      <w:r w:rsidRPr="002E00D8">
        <w:rPr>
          <w:rFonts w:ascii="Helvetica" w:eastAsia="Helvetica" w:hAnsi="Helvetica"/>
          <w:sz w:val="18"/>
        </w:rPr>
        <w:t xml:space="preserve">” means the goods </w:t>
      </w:r>
      <w:r w:rsidR="00413631" w:rsidRPr="002E00D8">
        <w:rPr>
          <w:rFonts w:ascii="Helvetica" w:eastAsia="Helvetica" w:hAnsi="Helvetica"/>
          <w:sz w:val="18"/>
        </w:rPr>
        <w:t xml:space="preserve">(including documentation) </w:t>
      </w:r>
      <w:r w:rsidRPr="002E00D8">
        <w:rPr>
          <w:rFonts w:ascii="Helvetica" w:eastAsia="Helvetica" w:hAnsi="Helvetica"/>
          <w:sz w:val="18"/>
        </w:rPr>
        <w:t>described in the PO;</w:t>
      </w:r>
    </w:p>
    <w:p w14:paraId="473F6E6E" w14:textId="30DC4835" w:rsidR="00035ED7" w:rsidRPr="002E00D8" w:rsidRDefault="002464A4" w:rsidP="009341E2">
      <w:pPr>
        <w:pStyle w:val="ListParagraph"/>
        <w:numPr>
          <w:ilvl w:val="1"/>
          <w:numId w:val="1"/>
        </w:numPr>
        <w:ind w:left="993" w:hanging="633"/>
        <w:jc w:val="both"/>
        <w:rPr>
          <w:rFonts w:ascii="Helvetica" w:eastAsia="Helvetica" w:hAnsi="Helvetica"/>
          <w:sz w:val="18"/>
        </w:rPr>
      </w:pPr>
      <w:r w:rsidRPr="002E00D8">
        <w:rPr>
          <w:rFonts w:ascii="Helvetica" w:eastAsia="Helvetica" w:hAnsi="Helvetica"/>
          <w:sz w:val="18"/>
        </w:rPr>
        <w:lastRenderedPageBreak/>
        <w:t>“</w:t>
      </w:r>
      <w:r w:rsidRPr="002E00D8">
        <w:rPr>
          <w:rFonts w:ascii="Helvetica" w:eastAsia="Helvetica" w:hAnsi="Helvetica"/>
          <w:b/>
          <w:sz w:val="18"/>
        </w:rPr>
        <w:t>IPR</w:t>
      </w:r>
      <w:r w:rsidRPr="002E00D8">
        <w:rPr>
          <w:rFonts w:ascii="Helvetica" w:eastAsia="Helvetica" w:hAnsi="Helvetica"/>
          <w:sz w:val="18"/>
        </w:rPr>
        <w:t>” means patents, inventions (whether patentable or not), copyrights, moral rights, design rights, trade-marks, trade names, business names, service marks, brands, logos, service names, trade secrets, know-how, domain names, database rights and any other intellectual property or proprietary rights (whether registered or unregistered, and whether in electronic form or otherwise) including rights in computer software, and all registrations and applications to register any of the aforesaid items, rights in the nature of the aforesaid items in any country or jurisdiction, any rights in the nature of unfair competition rights, and rights to sue for passing off;</w:t>
      </w:r>
    </w:p>
    <w:p w14:paraId="4B8ADF30" w14:textId="78A2654C" w:rsidR="00541D2E" w:rsidRPr="002E00D8" w:rsidRDefault="00541D2E" w:rsidP="009341E2">
      <w:pPr>
        <w:pStyle w:val="ListParagraph"/>
        <w:numPr>
          <w:ilvl w:val="1"/>
          <w:numId w:val="1"/>
        </w:numPr>
        <w:ind w:left="993" w:hanging="633"/>
        <w:jc w:val="both"/>
        <w:rPr>
          <w:rFonts w:ascii="Helvetica" w:eastAsia="Helvetica" w:hAnsi="Helvetica"/>
          <w:b/>
          <w:sz w:val="18"/>
        </w:rPr>
      </w:pPr>
      <w:r w:rsidRPr="002E00D8">
        <w:rPr>
          <w:rFonts w:ascii="Helvetica" w:eastAsia="Helvetica" w:hAnsi="Helvetica"/>
          <w:sz w:val="18"/>
        </w:rPr>
        <w:t>“</w:t>
      </w:r>
      <w:r w:rsidRPr="002E00D8">
        <w:rPr>
          <w:rFonts w:ascii="Helvetica" w:eastAsia="Helvetica" w:hAnsi="Helvetica"/>
          <w:b/>
          <w:sz w:val="18"/>
        </w:rPr>
        <w:t>Material Breach</w:t>
      </w:r>
      <w:r w:rsidRPr="002E00D8">
        <w:rPr>
          <w:rFonts w:ascii="Helvetica" w:eastAsia="Helvetica" w:hAnsi="Helvetica"/>
          <w:sz w:val="18"/>
        </w:rPr>
        <w:t xml:space="preserve">” means (i) a breach of this Agreement that is not remedied by the breaching Party within thirty (30) days of being notified of the breach and expressly mentions the breached </w:t>
      </w:r>
      <w:r w:rsidR="006A434D" w:rsidRPr="002E00D8">
        <w:rPr>
          <w:rFonts w:ascii="Helvetica" w:eastAsia="Helvetica" w:hAnsi="Helvetica"/>
          <w:sz w:val="18"/>
        </w:rPr>
        <w:t>Clause(s)</w:t>
      </w:r>
      <w:r w:rsidRPr="002E00D8">
        <w:rPr>
          <w:rFonts w:ascii="Helvetica" w:eastAsia="Helvetica" w:hAnsi="Helvetica"/>
          <w:sz w:val="18"/>
        </w:rPr>
        <w:t>; or (ii) a persistent pattern of minor breaches which, when taken as a whole, constitute a material breach;</w:t>
      </w:r>
    </w:p>
    <w:p w14:paraId="677C3D69" w14:textId="44FBF76F" w:rsidR="00982D91" w:rsidRPr="002E00D8" w:rsidRDefault="00035ED7" w:rsidP="009341E2">
      <w:pPr>
        <w:pStyle w:val="ListParagraph"/>
        <w:numPr>
          <w:ilvl w:val="1"/>
          <w:numId w:val="1"/>
        </w:numPr>
        <w:ind w:left="993" w:hanging="633"/>
        <w:jc w:val="both"/>
        <w:rPr>
          <w:rFonts w:ascii="Helvetica" w:eastAsia="Helvetica" w:hAnsi="Helvetica"/>
          <w:sz w:val="18"/>
        </w:rPr>
      </w:pPr>
      <w:r w:rsidRPr="002E00D8">
        <w:rPr>
          <w:rFonts w:ascii="Helvetica" w:eastAsia="Helvetica" w:hAnsi="Helvetica"/>
          <w:sz w:val="18"/>
        </w:rPr>
        <w:t>“</w:t>
      </w:r>
      <w:r w:rsidRPr="002E00D8">
        <w:rPr>
          <w:rFonts w:ascii="Helvetica" w:eastAsia="Helvetica" w:hAnsi="Helvetica"/>
          <w:b/>
          <w:sz w:val="18"/>
        </w:rPr>
        <w:t>Personnel</w:t>
      </w:r>
      <w:r w:rsidRPr="002E00D8">
        <w:rPr>
          <w:rFonts w:ascii="Helvetica" w:eastAsia="Helvetica" w:hAnsi="Helvetica"/>
          <w:sz w:val="18"/>
        </w:rPr>
        <w:t xml:space="preserve">” means all employees, agents and </w:t>
      </w:r>
      <w:r w:rsidR="00E665C0" w:rsidRPr="002E00D8">
        <w:rPr>
          <w:rFonts w:ascii="Helvetica" w:eastAsia="Helvetica" w:hAnsi="Helvetica"/>
          <w:sz w:val="18"/>
        </w:rPr>
        <w:t>s</w:t>
      </w:r>
      <w:r w:rsidRPr="002E00D8">
        <w:rPr>
          <w:rFonts w:ascii="Helvetica" w:eastAsia="Helvetica" w:hAnsi="Helvetica"/>
          <w:sz w:val="18"/>
        </w:rPr>
        <w:t>ubcontractors of a Party who are assigned, engaged or otherwise employed from time to time to work in connection with the performance or discharge of a Party’s obligations under this Agreement;</w:t>
      </w:r>
      <w:r w:rsidR="00982D91" w:rsidRPr="002E00D8">
        <w:rPr>
          <w:rFonts w:ascii="Helvetica" w:eastAsia="Helvetica" w:hAnsi="Helvetica"/>
          <w:sz w:val="18"/>
        </w:rPr>
        <w:t xml:space="preserve"> </w:t>
      </w:r>
    </w:p>
    <w:p w14:paraId="244CE1FA" w14:textId="4F27437F" w:rsidR="00A80C54" w:rsidRPr="002E00D8" w:rsidRDefault="00A80C54" w:rsidP="009341E2">
      <w:pPr>
        <w:pStyle w:val="ListParagraph"/>
        <w:numPr>
          <w:ilvl w:val="1"/>
          <w:numId w:val="1"/>
        </w:numPr>
        <w:ind w:left="993" w:hanging="633"/>
        <w:jc w:val="both"/>
        <w:rPr>
          <w:rFonts w:ascii="Helvetica" w:eastAsia="Helvetica" w:hAnsi="Helvetica"/>
          <w:sz w:val="18"/>
        </w:rPr>
      </w:pPr>
      <w:r w:rsidRPr="002E00D8">
        <w:rPr>
          <w:rFonts w:ascii="Helvetica" w:eastAsia="Helvetica" w:hAnsi="Helvetica"/>
          <w:sz w:val="18"/>
        </w:rPr>
        <w:t>"</w:t>
      </w:r>
      <w:r w:rsidR="00565226" w:rsidRPr="002E00D8">
        <w:rPr>
          <w:rFonts w:ascii="Helvetica" w:eastAsia="Helvetica" w:hAnsi="Helvetica"/>
          <w:b/>
          <w:sz w:val="18"/>
        </w:rPr>
        <w:t>P</w:t>
      </w:r>
      <w:r w:rsidR="002946A9" w:rsidRPr="002E00D8">
        <w:rPr>
          <w:rFonts w:ascii="Helvetica" w:eastAsia="Helvetica" w:hAnsi="Helvetica"/>
          <w:b/>
          <w:sz w:val="18"/>
        </w:rPr>
        <w:t>O</w:t>
      </w:r>
      <w:r w:rsidRPr="002E00D8">
        <w:rPr>
          <w:rFonts w:ascii="Helvetica" w:eastAsia="Helvetica" w:hAnsi="Helvetica"/>
          <w:sz w:val="18"/>
        </w:rPr>
        <w:t>"</w:t>
      </w:r>
      <w:r w:rsidR="00011DDA" w:rsidRPr="002E00D8">
        <w:rPr>
          <w:rFonts w:ascii="Helvetica" w:eastAsia="Helvetica" w:hAnsi="Helvetica"/>
          <w:sz w:val="18"/>
        </w:rPr>
        <w:t xml:space="preserve"> </w:t>
      </w:r>
      <w:r w:rsidRPr="002E00D8">
        <w:rPr>
          <w:rFonts w:ascii="Helvetica" w:eastAsia="Helvetica" w:hAnsi="Helvetica"/>
          <w:sz w:val="18"/>
        </w:rPr>
        <w:t xml:space="preserve">means </w:t>
      </w:r>
      <w:r w:rsidR="00BC474A" w:rsidRPr="002E00D8">
        <w:rPr>
          <w:rFonts w:ascii="Helvetica" w:eastAsia="Helvetica" w:hAnsi="Helvetica"/>
          <w:sz w:val="18"/>
        </w:rPr>
        <w:t xml:space="preserve">the attached purchase order requesting the </w:t>
      </w:r>
      <w:r w:rsidR="00963A1E" w:rsidRPr="002E00D8">
        <w:rPr>
          <w:rFonts w:ascii="Helvetica" w:eastAsia="Helvetica" w:hAnsi="Helvetica"/>
          <w:sz w:val="18"/>
        </w:rPr>
        <w:t>provision and</w:t>
      </w:r>
      <w:r w:rsidR="0081171F" w:rsidRPr="002E00D8">
        <w:rPr>
          <w:rFonts w:ascii="Helvetica" w:eastAsia="Helvetica" w:hAnsi="Helvetica"/>
          <w:sz w:val="18"/>
        </w:rPr>
        <w:t>/or</w:t>
      </w:r>
      <w:r w:rsidR="00963A1E" w:rsidRPr="002E00D8">
        <w:rPr>
          <w:rFonts w:ascii="Helvetica" w:eastAsia="Helvetica" w:hAnsi="Helvetica"/>
          <w:sz w:val="18"/>
        </w:rPr>
        <w:t xml:space="preserve"> performance</w:t>
      </w:r>
      <w:r w:rsidR="00BC474A" w:rsidRPr="002E00D8">
        <w:rPr>
          <w:rFonts w:ascii="Helvetica" w:eastAsia="Helvetica" w:hAnsi="Helvetica"/>
          <w:sz w:val="18"/>
        </w:rPr>
        <w:t xml:space="preserve"> of</w:t>
      </w:r>
      <w:r w:rsidR="00E665C0" w:rsidRPr="002E00D8">
        <w:rPr>
          <w:rFonts w:ascii="Helvetica" w:eastAsia="Helvetica" w:hAnsi="Helvetica"/>
          <w:sz w:val="18"/>
        </w:rPr>
        <w:t xml:space="preserve"> the</w:t>
      </w:r>
      <w:r w:rsidR="0081171F" w:rsidRPr="002E00D8">
        <w:rPr>
          <w:rFonts w:ascii="Helvetica" w:eastAsia="Helvetica" w:hAnsi="Helvetica"/>
          <w:sz w:val="18"/>
        </w:rPr>
        <w:t xml:space="preserve"> relevant</w:t>
      </w:r>
      <w:r w:rsidR="00BC474A" w:rsidRPr="002E00D8">
        <w:rPr>
          <w:rFonts w:ascii="Helvetica" w:eastAsia="Helvetica" w:hAnsi="Helvetica"/>
          <w:sz w:val="18"/>
        </w:rPr>
        <w:t xml:space="preserve"> Deliverables</w:t>
      </w:r>
      <w:r w:rsidR="00011DDA" w:rsidRPr="002E00D8">
        <w:rPr>
          <w:rFonts w:ascii="Helvetica" w:eastAsia="Helvetica" w:hAnsi="Helvetica"/>
          <w:sz w:val="18"/>
        </w:rPr>
        <w:t>, and “</w:t>
      </w:r>
      <w:r w:rsidR="00011DDA" w:rsidRPr="002E00D8">
        <w:rPr>
          <w:rFonts w:ascii="Helvetica" w:eastAsia="Helvetica" w:hAnsi="Helvetica"/>
          <w:b/>
          <w:sz w:val="18"/>
        </w:rPr>
        <w:t>Purchase Order</w:t>
      </w:r>
      <w:r w:rsidR="00011DDA" w:rsidRPr="002E00D8">
        <w:rPr>
          <w:rFonts w:ascii="Helvetica" w:eastAsia="Helvetica" w:hAnsi="Helvetica"/>
          <w:sz w:val="18"/>
        </w:rPr>
        <w:t>” shall be construed accordingly</w:t>
      </w:r>
      <w:r w:rsidRPr="002E00D8">
        <w:rPr>
          <w:rFonts w:ascii="Helvetica" w:eastAsia="Helvetica" w:hAnsi="Helvetica"/>
          <w:sz w:val="18"/>
        </w:rPr>
        <w:t xml:space="preserve">; </w:t>
      </w:r>
    </w:p>
    <w:p w14:paraId="3485FED3" w14:textId="53EB4AE6" w:rsidR="00ED13C4" w:rsidRPr="002E00D8" w:rsidRDefault="00176EE2" w:rsidP="009341E2">
      <w:pPr>
        <w:pStyle w:val="ListParagraph"/>
        <w:numPr>
          <w:ilvl w:val="1"/>
          <w:numId w:val="1"/>
        </w:numPr>
        <w:ind w:left="993" w:hanging="633"/>
        <w:jc w:val="both"/>
        <w:rPr>
          <w:rFonts w:ascii="Helvetica" w:eastAsia="Helvetica" w:hAnsi="Helvetica"/>
          <w:sz w:val="18"/>
        </w:rPr>
      </w:pPr>
      <w:r w:rsidRPr="002E00D8">
        <w:rPr>
          <w:rFonts w:ascii="Helvetica" w:eastAsia="Helvetica" w:hAnsi="Helvetica"/>
          <w:sz w:val="18"/>
        </w:rPr>
        <w:t>"</w:t>
      </w:r>
      <w:r w:rsidRPr="002E00D8">
        <w:rPr>
          <w:rFonts w:ascii="Helvetica" w:eastAsia="Helvetica" w:hAnsi="Helvetica"/>
          <w:b/>
          <w:sz w:val="18"/>
        </w:rPr>
        <w:t>Schedule</w:t>
      </w:r>
      <w:r w:rsidRPr="002E00D8">
        <w:rPr>
          <w:rFonts w:ascii="Helvetica" w:eastAsia="Helvetica" w:hAnsi="Helvetica"/>
          <w:sz w:val="18"/>
        </w:rPr>
        <w:t xml:space="preserve">" means a schedule to </w:t>
      </w:r>
      <w:r w:rsidR="00413631" w:rsidRPr="002E00D8">
        <w:rPr>
          <w:rFonts w:ascii="Helvetica" w:eastAsia="Helvetica" w:hAnsi="Helvetica"/>
          <w:sz w:val="18"/>
        </w:rPr>
        <w:t>this</w:t>
      </w:r>
      <w:r w:rsidRPr="002E00D8">
        <w:rPr>
          <w:rFonts w:ascii="Helvetica" w:eastAsia="Helvetica" w:hAnsi="Helvetica"/>
          <w:sz w:val="18"/>
        </w:rPr>
        <w:t xml:space="preserve"> Agreement as applicable</w:t>
      </w:r>
      <w:r w:rsidR="00011DDA" w:rsidRPr="002E00D8">
        <w:rPr>
          <w:rFonts w:ascii="Helvetica" w:eastAsia="Helvetica" w:hAnsi="Helvetica"/>
          <w:sz w:val="18"/>
        </w:rPr>
        <w:t>;</w:t>
      </w:r>
    </w:p>
    <w:p w14:paraId="04A54288" w14:textId="304D3C78" w:rsidR="007E4FBA" w:rsidRPr="002E00D8" w:rsidRDefault="007E4FBA" w:rsidP="009341E2">
      <w:pPr>
        <w:pStyle w:val="ListParagraph"/>
        <w:numPr>
          <w:ilvl w:val="1"/>
          <w:numId w:val="1"/>
        </w:numPr>
        <w:ind w:left="993" w:hanging="633"/>
        <w:jc w:val="both"/>
        <w:rPr>
          <w:rFonts w:ascii="Helvetica" w:eastAsia="Helvetica" w:hAnsi="Helvetica"/>
          <w:sz w:val="18"/>
        </w:rPr>
      </w:pPr>
      <w:r w:rsidRPr="002E00D8">
        <w:rPr>
          <w:rFonts w:ascii="Helvetica" w:eastAsia="Helvetica" w:hAnsi="Helvetica"/>
          <w:sz w:val="18"/>
        </w:rPr>
        <w:t>“</w:t>
      </w:r>
      <w:r w:rsidRPr="002E00D8">
        <w:rPr>
          <w:rFonts w:ascii="Helvetica" w:eastAsia="Helvetica" w:hAnsi="Helvetica"/>
          <w:b/>
          <w:sz w:val="18"/>
        </w:rPr>
        <w:t>Service Levels</w:t>
      </w:r>
      <w:r w:rsidRPr="002E00D8">
        <w:rPr>
          <w:rFonts w:ascii="Helvetica" w:eastAsia="Helvetica" w:hAnsi="Helvetica"/>
          <w:sz w:val="18"/>
        </w:rPr>
        <w:t>” means any performance service level(s) associated with any Deliverables;</w:t>
      </w:r>
    </w:p>
    <w:p w14:paraId="138DB7AD" w14:textId="0A882A4B" w:rsidR="009851D6" w:rsidRPr="002E00D8" w:rsidRDefault="009851D6" w:rsidP="009341E2">
      <w:pPr>
        <w:pStyle w:val="ListParagraph"/>
        <w:numPr>
          <w:ilvl w:val="1"/>
          <w:numId w:val="1"/>
        </w:numPr>
        <w:ind w:left="993" w:hanging="633"/>
        <w:jc w:val="both"/>
        <w:rPr>
          <w:rFonts w:ascii="Helvetica" w:eastAsia="Helvetica" w:hAnsi="Helvetica"/>
          <w:sz w:val="18"/>
        </w:rPr>
      </w:pPr>
      <w:r w:rsidRPr="002E00D8">
        <w:rPr>
          <w:rFonts w:ascii="Helvetica" w:eastAsia="Helvetica" w:hAnsi="Helvetica"/>
          <w:sz w:val="18"/>
        </w:rPr>
        <w:t>“</w:t>
      </w:r>
      <w:r w:rsidRPr="002E00D8">
        <w:rPr>
          <w:rFonts w:ascii="Helvetica" w:eastAsia="Helvetica" w:hAnsi="Helvetica"/>
          <w:b/>
          <w:sz w:val="18"/>
        </w:rPr>
        <w:t>Services</w:t>
      </w:r>
      <w:r w:rsidRPr="002E00D8">
        <w:rPr>
          <w:rFonts w:ascii="Helvetica" w:eastAsia="Helvetica" w:hAnsi="Helvetica"/>
          <w:sz w:val="18"/>
        </w:rPr>
        <w:t xml:space="preserve">” means the services </w:t>
      </w:r>
      <w:r w:rsidR="00413631" w:rsidRPr="002E00D8">
        <w:rPr>
          <w:rFonts w:ascii="Helvetica" w:eastAsia="Helvetica" w:hAnsi="Helvetica"/>
          <w:sz w:val="18"/>
        </w:rPr>
        <w:t>described in the</w:t>
      </w:r>
      <w:r w:rsidRPr="002E00D8">
        <w:rPr>
          <w:rFonts w:ascii="Helvetica" w:eastAsia="Helvetica" w:hAnsi="Helvetica"/>
          <w:sz w:val="18"/>
        </w:rPr>
        <w:t xml:space="preserve"> PO;</w:t>
      </w:r>
    </w:p>
    <w:p w14:paraId="1227B31F" w14:textId="7E12353B" w:rsidR="00A71457" w:rsidRPr="002E00D8" w:rsidRDefault="00A71457" w:rsidP="009341E2">
      <w:pPr>
        <w:pStyle w:val="ListParagraph"/>
        <w:numPr>
          <w:ilvl w:val="1"/>
          <w:numId w:val="1"/>
        </w:numPr>
        <w:ind w:left="993" w:hanging="633"/>
        <w:jc w:val="both"/>
        <w:rPr>
          <w:rFonts w:ascii="Helvetica" w:eastAsia="Helvetica" w:hAnsi="Helvetica"/>
          <w:sz w:val="18"/>
        </w:rPr>
      </w:pPr>
      <w:r w:rsidRPr="002E00D8">
        <w:rPr>
          <w:rFonts w:ascii="Helvetica" w:eastAsia="Helvetica" w:hAnsi="Helvetica"/>
          <w:sz w:val="18"/>
        </w:rPr>
        <w:t>“</w:t>
      </w:r>
      <w:r w:rsidRPr="002E00D8">
        <w:rPr>
          <w:rFonts w:ascii="Helvetica" w:eastAsia="Helvetica" w:hAnsi="Helvetica"/>
          <w:b/>
          <w:sz w:val="18"/>
        </w:rPr>
        <w:t>Supplier Code of Conduct</w:t>
      </w:r>
      <w:r w:rsidRPr="002E00D8">
        <w:rPr>
          <w:rFonts w:ascii="Helvetica" w:eastAsia="Helvetica" w:hAnsi="Helvetica"/>
          <w:sz w:val="18"/>
        </w:rPr>
        <w:t xml:space="preserve">” means </w:t>
      </w:r>
      <w:r w:rsidR="00B03F39" w:rsidRPr="002E00D8">
        <w:rPr>
          <w:rFonts w:ascii="Helvetica" w:eastAsia="Helvetica" w:hAnsi="Helvetica"/>
          <w:sz w:val="18"/>
        </w:rPr>
        <w:t xml:space="preserve">the rules which govern how the Supplier must conduct itself as may be communicated to the Supplier and updated by the Customer from time to time; </w:t>
      </w:r>
    </w:p>
    <w:p w14:paraId="3ECC2537" w14:textId="24CB2A1B" w:rsidR="009851D6" w:rsidRPr="002E00D8" w:rsidRDefault="009851D6" w:rsidP="009341E2">
      <w:pPr>
        <w:pStyle w:val="ListParagraph"/>
        <w:numPr>
          <w:ilvl w:val="1"/>
          <w:numId w:val="1"/>
        </w:numPr>
        <w:ind w:left="993" w:hanging="633"/>
        <w:jc w:val="both"/>
        <w:rPr>
          <w:rFonts w:ascii="Helvetica" w:eastAsia="Helvetica" w:hAnsi="Helvetica"/>
          <w:sz w:val="18"/>
        </w:rPr>
      </w:pPr>
      <w:r w:rsidRPr="002E00D8">
        <w:rPr>
          <w:rFonts w:ascii="Helvetica" w:eastAsia="Helvetica" w:hAnsi="Helvetica"/>
          <w:sz w:val="18"/>
        </w:rPr>
        <w:t>“</w:t>
      </w:r>
      <w:r w:rsidRPr="002E00D8">
        <w:rPr>
          <w:rFonts w:ascii="Helvetica" w:eastAsia="Helvetica" w:hAnsi="Helvetica"/>
          <w:b/>
          <w:sz w:val="18"/>
        </w:rPr>
        <w:t>Site</w:t>
      </w:r>
      <w:r w:rsidRPr="002E00D8">
        <w:rPr>
          <w:rFonts w:ascii="Helvetica" w:eastAsia="Helvetica" w:hAnsi="Helvetica"/>
          <w:sz w:val="18"/>
        </w:rPr>
        <w:t xml:space="preserve">” means the site specified in the PO or any site(s) upon which the Deliverables (or any part thereof) are to be </w:t>
      </w:r>
      <w:r w:rsidR="00963A1E" w:rsidRPr="002E00D8">
        <w:rPr>
          <w:rFonts w:ascii="Helvetica" w:eastAsia="Helvetica" w:hAnsi="Helvetica"/>
          <w:sz w:val="18"/>
        </w:rPr>
        <w:t>provided</w:t>
      </w:r>
      <w:r w:rsidR="00413631" w:rsidRPr="002E00D8">
        <w:rPr>
          <w:rFonts w:ascii="Helvetica" w:eastAsia="Helvetica" w:hAnsi="Helvetica"/>
          <w:sz w:val="18"/>
        </w:rPr>
        <w:t xml:space="preserve"> </w:t>
      </w:r>
      <w:r w:rsidRPr="002E00D8">
        <w:rPr>
          <w:rFonts w:ascii="Helvetica" w:eastAsia="Helvetica" w:hAnsi="Helvetica"/>
          <w:sz w:val="18"/>
        </w:rPr>
        <w:t>and/or performed in connection with this Agreement;</w:t>
      </w:r>
    </w:p>
    <w:p w14:paraId="327DE19C" w14:textId="78A70847" w:rsidR="00BC474A" w:rsidRPr="002E00D8" w:rsidRDefault="00ED13C4" w:rsidP="009341E2">
      <w:pPr>
        <w:pStyle w:val="ListParagraph"/>
        <w:numPr>
          <w:ilvl w:val="1"/>
          <w:numId w:val="1"/>
        </w:numPr>
        <w:ind w:left="993" w:hanging="633"/>
        <w:jc w:val="both"/>
        <w:rPr>
          <w:rFonts w:ascii="Helvetica" w:eastAsia="Helvetica" w:hAnsi="Helvetica"/>
          <w:sz w:val="18"/>
        </w:rPr>
      </w:pPr>
      <w:r w:rsidRPr="002E00D8">
        <w:rPr>
          <w:rFonts w:ascii="Helvetica" w:eastAsia="Helvetica" w:hAnsi="Helvetica"/>
          <w:sz w:val="18"/>
        </w:rPr>
        <w:t>“</w:t>
      </w:r>
      <w:r w:rsidRPr="002E00D8">
        <w:rPr>
          <w:rFonts w:ascii="Helvetica" w:eastAsia="Helvetica" w:hAnsi="Helvetica"/>
          <w:b/>
          <w:sz w:val="18"/>
        </w:rPr>
        <w:t>Specifications</w:t>
      </w:r>
      <w:r w:rsidRPr="002E00D8">
        <w:rPr>
          <w:rFonts w:ascii="Helvetica" w:eastAsia="Helvetica" w:hAnsi="Helvetica"/>
          <w:sz w:val="18"/>
        </w:rPr>
        <w:t>” means any technical and</w:t>
      </w:r>
      <w:r w:rsidR="0081171F" w:rsidRPr="002E00D8">
        <w:rPr>
          <w:rFonts w:ascii="Helvetica" w:eastAsia="Helvetica" w:hAnsi="Helvetica"/>
          <w:sz w:val="18"/>
        </w:rPr>
        <w:t>/or</w:t>
      </w:r>
      <w:r w:rsidRPr="002E00D8">
        <w:rPr>
          <w:rFonts w:ascii="Helvetica" w:eastAsia="Helvetica" w:hAnsi="Helvetica"/>
          <w:sz w:val="18"/>
        </w:rPr>
        <w:t xml:space="preserve"> functional specifications for the Deliverables as set out in the PO;</w:t>
      </w:r>
    </w:p>
    <w:p w14:paraId="3AF584A7" w14:textId="232C3D58" w:rsidR="000044AF" w:rsidRPr="002E00D8" w:rsidRDefault="000044AF" w:rsidP="009341E2">
      <w:pPr>
        <w:pStyle w:val="ListParagraph"/>
        <w:numPr>
          <w:ilvl w:val="1"/>
          <w:numId w:val="1"/>
        </w:numPr>
        <w:ind w:left="993" w:hanging="633"/>
        <w:jc w:val="both"/>
        <w:rPr>
          <w:rFonts w:ascii="Helvetica" w:eastAsia="Helvetica" w:hAnsi="Helvetica"/>
          <w:sz w:val="18"/>
        </w:rPr>
      </w:pPr>
      <w:r w:rsidRPr="002E00D8">
        <w:rPr>
          <w:rFonts w:ascii="Helvetica" w:eastAsia="Helvetica" w:hAnsi="Helvetica"/>
          <w:sz w:val="18"/>
        </w:rPr>
        <w:t>“</w:t>
      </w:r>
      <w:r w:rsidRPr="002E00D8">
        <w:rPr>
          <w:rFonts w:ascii="Helvetica" w:eastAsia="Helvetica" w:hAnsi="Helvetica"/>
          <w:b/>
          <w:sz w:val="18"/>
        </w:rPr>
        <w:t>Standards</w:t>
      </w:r>
      <w:r w:rsidRPr="002E00D8">
        <w:rPr>
          <w:rFonts w:ascii="Helvetica" w:eastAsia="Helvetica" w:hAnsi="Helvetica"/>
          <w:sz w:val="18"/>
        </w:rPr>
        <w:t xml:space="preserve">” means all industry standards or regulations applicable </w:t>
      </w:r>
      <w:r w:rsidR="00892697" w:rsidRPr="002E00D8">
        <w:rPr>
          <w:rFonts w:ascii="Helvetica" w:eastAsia="Helvetica" w:hAnsi="Helvetica"/>
          <w:sz w:val="18"/>
        </w:rPr>
        <w:t>to the supply, delivery, installation and/or maintenance (as applicable) of the Deliverables;</w:t>
      </w:r>
    </w:p>
    <w:p w14:paraId="2244F6FD" w14:textId="58ABFAA0" w:rsidR="00F630DB" w:rsidRPr="002E00D8" w:rsidRDefault="00F630DB" w:rsidP="009341E2">
      <w:pPr>
        <w:pStyle w:val="ListParagraph"/>
        <w:numPr>
          <w:ilvl w:val="1"/>
          <w:numId w:val="1"/>
        </w:numPr>
        <w:ind w:left="993" w:hanging="633"/>
        <w:jc w:val="both"/>
        <w:rPr>
          <w:rFonts w:ascii="Helvetica" w:eastAsia="Helvetica" w:hAnsi="Helvetica"/>
          <w:sz w:val="18"/>
        </w:rPr>
      </w:pPr>
      <w:r w:rsidRPr="002E00D8">
        <w:rPr>
          <w:rFonts w:ascii="Helvetica" w:eastAsia="Helvetica" w:hAnsi="Helvetica"/>
          <w:sz w:val="18"/>
        </w:rPr>
        <w:t>“</w:t>
      </w:r>
      <w:r w:rsidRPr="002E00D8">
        <w:rPr>
          <w:rFonts w:ascii="Helvetica" w:eastAsia="Helvetica" w:hAnsi="Helvetica"/>
          <w:b/>
          <w:sz w:val="18"/>
        </w:rPr>
        <w:t>Supplier</w:t>
      </w:r>
      <w:r w:rsidRPr="002E00D8">
        <w:rPr>
          <w:rFonts w:ascii="Helvetica" w:eastAsia="Helvetica" w:hAnsi="Helvetica"/>
          <w:sz w:val="18"/>
        </w:rPr>
        <w:t>” means the Party described as such in the PO;</w:t>
      </w:r>
    </w:p>
    <w:p w14:paraId="3CC33EC0" w14:textId="77777777" w:rsidR="00FE0803" w:rsidRPr="002E00D8" w:rsidRDefault="00FE0803" w:rsidP="009341E2">
      <w:pPr>
        <w:pStyle w:val="ListParagraph"/>
        <w:numPr>
          <w:ilvl w:val="1"/>
          <w:numId w:val="1"/>
        </w:numPr>
        <w:ind w:left="993" w:hanging="633"/>
        <w:jc w:val="both"/>
        <w:rPr>
          <w:rFonts w:ascii="Helvetica" w:eastAsia="Helvetica" w:hAnsi="Helvetica"/>
          <w:sz w:val="18"/>
        </w:rPr>
      </w:pPr>
      <w:r w:rsidRPr="002E00D8">
        <w:rPr>
          <w:rFonts w:ascii="Helvetica" w:eastAsia="Helvetica" w:hAnsi="Helvetica"/>
          <w:sz w:val="18"/>
        </w:rPr>
        <w:t>“</w:t>
      </w:r>
      <w:r w:rsidRPr="002E00D8">
        <w:rPr>
          <w:rFonts w:ascii="Helvetica" w:eastAsia="Helvetica" w:hAnsi="Helvetica"/>
          <w:b/>
          <w:sz w:val="18"/>
        </w:rPr>
        <w:t>Territory</w:t>
      </w:r>
      <w:r w:rsidRPr="002E00D8">
        <w:rPr>
          <w:rFonts w:ascii="Helvetica" w:eastAsia="Helvetica" w:hAnsi="Helvetica"/>
          <w:sz w:val="18"/>
        </w:rPr>
        <w:t xml:space="preserve">” means the country and/or territories set out in the PO; </w:t>
      </w:r>
    </w:p>
    <w:p w14:paraId="70C737BD" w14:textId="1BF9D083" w:rsidR="00C97FE8" w:rsidRPr="002E00D8" w:rsidRDefault="00BC474A" w:rsidP="009341E2">
      <w:pPr>
        <w:pStyle w:val="ListParagraph"/>
        <w:numPr>
          <w:ilvl w:val="1"/>
          <w:numId w:val="1"/>
        </w:numPr>
        <w:ind w:left="993" w:hanging="633"/>
        <w:jc w:val="both"/>
        <w:rPr>
          <w:rFonts w:ascii="Helvetica" w:eastAsia="Helvetica" w:hAnsi="Helvetica"/>
          <w:sz w:val="18"/>
        </w:rPr>
      </w:pPr>
      <w:r w:rsidRPr="002E00D8">
        <w:rPr>
          <w:rFonts w:ascii="Helvetica" w:eastAsia="Helvetica" w:hAnsi="Helvetica"/>
          <w:sz w:val="18"/>
        </w:rPr>
        <w:t>“</w:t>
      </w:r>
      <w:r w:rsidR="003F36EA" w:rsidRPr="002E00D8">
        <w:rPr>
          <w:rFonts w:ascii="Helvetica" w:eastAsia="Helvetica" w:hAnsi="Helvetica"/>
          <w:b/>
          <w:sz w:val="18"/>
        </w:rPr>
        <w:t>T&amp;Cs</w:t>
      </w:r>
      <w:r w:rsidRPr="002E00D8">
        <w:rPr>
          <w:rFonts w:ascii="Helvetica" w:eastAsia="Helvetica" w:hAnsi="Helvetica"/>
          <w:sz w:val="18"/>
        </w:rPr>
        <w:t>” means the standard terms and conditions in this physical document;</w:t>
      </w:r>
    </w:p>
    <w:p w14:paraId="7C468C9C" w14:textId="77777777" w:rsidR="00A72352" w:rsidRPr="002E00D8" w:rsidRDefault="00C97FE8" w:rsidP="009341E2">
      <w:pPr>
        <w:pStyle w:val="ListParagraph"/>
        <w:numPr>
          <w:ilvl w:val="1"/>
          <w:numId w:val="1"/>
        </w:numPr>
        <w:ind w:left="993" w:hanging="633"/>
        <w:jc w:val="both"/>
        <w:rPr>
          <w:rFonts w:ascii="Helvetica" w:eastAsia="Helvetica" w:hAnsi="Helvetica"/>
          <w:sz w:val="18"/>
        </w:rPr>
      </w:pPr>
      <w:r w:rsidRPr="002E00D8">
        <w:rPr>
          <w:rFonts w:ascii="Helvetica" w:eastAsia="Helvetica" w:hAnsi="Helvetica"/>
          <w:sz w:val="18"/>
        </w:rPr>
        <w:t>“</w:t>
      </w:r>
      <w:r w:rsidRPr="002E00D8">
        <w:rPr>
          <w:rFonts w:ascii="Helvetica" w:eastAsia="Helvetica" w:hAnsi="Helvetica"/>
          <w:b/>
          <w:sz w:val="18"/>
        </w:rPr>
        <w:t>Warranty Obligation</w:t>
      </w:r>
      <w:r w:rsidRPr="002E00D8">
        <w:rPr>
          <w:rFonts w:ascii="Helvetica" w:eastAsia="Helvetica" w:hAnsi="Helvetica"/>
          <w:sz w:val="18"/>
        </w:rPr>
        <w:t xml:space="preserve">” means the redesigning, repairing, replacing or re-supply (as appropriate) of a Deliverable (by the Supplier) which has experienced a Defect during the Defect Liability Period, or where no such time frame is specified, then within such time frame as may be set out in the </w:t>
      </w:r>
      <w:r w:rsidR="0081171F" w:rsidRPr="002E00D8">
        <w:rPr>
          <w:rFonts w:ascii="Helvetica" w:eastAsia="Helvetica" w:hAnsi="Helvetica"/>
          <w:sz w:val="18"/>
        </w:rPr>
        <w:t>d</w:t>
      </w:r>
      <w:r w:rsidRPr="002E00D8">
        <w:rPr>
          <w:rFonts w:ascii="Helvetica" w:eastAsia="Helvetica" w:hAnsi="Helvetica"/>
          <w:sz w:val="18"/>
        </w:rPr>
        <w:t xml:space="preserve">efects </w:t>
      </w:r>
      <w:r w:rsidR="0081171F" w:rsidRPr="002E00D8">
        <w:rPr>
          <w:rFonts w:ascii="Helvetica" w:eastAsia="Helvetica" w:hAnsi="Helvetica"/>
          <w:sz w:val="18"/>
        </w:rPr>
        <w:t>n</w:t>
      </w:r>
      <w:r w:rsidRPr="002E00D8">
        <w:rPr>
          <w:rFonts w:ascii="Helvetica" w:eastAsia="Helvetica" w:hAnsi="Helvetica"/>
          <w:sz w:val="18"/>
        </w:rPr>
        <w:t>otice</w:t>
      </w:r>
      <w:r w:rsidR="00A72352" w:rsidRPr="002E00D8">
        <w:rPr>
          <w:rFonts w:ascii="Helvetica" w:eastAsia="Helvetica" w:hAnsi="Helvetica"/>
          <w:sz w:val="18"/>
        </w:rPr>
        <w:t>; and</w:t>
      </w:r>
    </w:p>
    <w:p w14:paraId="403778F0" w14:textId="79DEB652" w:rsidR="00011DDA" w:rsidRPr="002E00D8" w:rsidRDefault="00A72352" w:rsidP="00A72352">
      <w:pPr>
        <w:pStyle w:val="ListParagraph"/>
        <w:numPr>
          <w:ilvl w:val="1"/>
          <w:numId w:val="1"/>
        </w:numPr>
        <w:ind w:left="993" w:hanging="633"/>
        <w:jc w:val="both"/>
        <w:rPr>
          <w:rFonts w:ascii="Helvetica" w:eastAsia="Helvetica" w:hAnsi="Helvetica"/>
          <w:sz w:val="18"/>
        </w:rPr>
      </w:pPr>
      <w:r w:rsidRPr="002E00D8">
        <w:rPr>
          <w:rFonts w:ascii="Helvetica" w:eastAsia="Helvetica" w:hAnsi="Helvetica"/>
          <w:sz w:val="18"/>
        </w:rPr>
        <w:t>“</w:t>
      </w:r>
      <w:r w:rsidRPr="002E00D8">
        <w:rPr>
          <w:rFonts w:ascii="Helvetica" w:eastAsia="Helvetica" w:hAnsi="Helvetica"/>
          <w:b/>
          <w:sz w:val="18"/>
        </w:rPr>
        <w:t>Workplace Matters</w:t>
      </w:r>
      <w:r w:rsidRPr="002E00D8">
        <w:rPr>
          <w:rFonts w:ascii="Helvetica" w:eastAsia="Helvetica" w:hAnsi="Helvetica"/>
          <w:sz w:val="18"/>
        </w:rPr>
        <w:t xml:space="preserve">” means those matters pertaining to </w:t>
      </w:r>
      <w:proofErr w:type="spellStart"/>
      <w:r w:rsidRPr="002E00D8">
        <w:rPr>
          <w:rFonts w:ascii="Helvetica" w:eastAsia="Helvetica" w:hAnsi="Helvetica"/>
          <w:sz w:val="18"/>
        </w:rPr>
        <w:t>labo</w:t>
      </w:r>
      <w:r w:rsidR="00910F2E" w:rsidRPr="002E00D8">
        <w:rPr>
          <w:rFonts w:ascii="Helvetica" w:eastAsia="Helvetica" w:hAnsi="Helvetica"/>
          <w:sz w:val="18"/>
        </w:rPr>
        <w:t>u</w:t>
      </w:r>
      <w:r w:rsidRPr="002E00D8">
        <w:rPr>
          <w:rFonts w:ascii="Helvetica" w:eastAsia="Helvetica" w:hAnsi="Helvetica"/>
          <w:sz w:val="18"/>
        </w:rPr>
        <w:t>r</w:t>
      </w:r>
      <w:proofErr w:type="spellEnd"/>
      <w:r w:rsidRPr="002E00D8">
        <w:rPr>
          <w:rFonts w:ascii="Helvetica" w:eastAsia="Helvetica" w:hAnsi="Helvetica"/>
          <w:sz w:val="18"/>
        </w:rPr>
        <w:t xml:space="preserve"> standards, income tax, workers’ compensation, annual leave, long service leave, superannuation (or any other mandatory employee benefits) or any applicable award, determination or agreement of a competent industrial tribunal that relates to the Supplier’s Personnel</w:t>
      </w:r>
      <w:r w:rsidR="005C7675" w:rsidRPr="002E00D8">
        <w:rPr>
          <w:rFonts w:ascii="Helvetica" w:eastAsia="Helvetica" w:hAnsi="Helvetica"/>
          <w:sz w:val="18"/>
        </w:rPr>
        <w:t>.</w:t>
      </w:r>
    </w:p>
    <w:p w14:paraId="2B2762F5" w14:textId="3F986802" w:rsidR="00176EE2" w:rsidRPr="002E00D8" w:rsidRDefault="00176EE2" w:rsidP="009341E2">
      <w:pPr>
        <w:pStyle w:val="ListParagraph"/>
        <w:ind w:left="993"/>
        <w:jc w:val="both"/>
        <w:rPr>
          <w:rFonts w:ascii="Helvetica" w:hAnsi="Helvetica" w:cs="Helvetica"/>
          <w:sz w:val="18"/>
          <w:szCs w:val="18"/>
        </w:rPr>
      </w:pPr>
    </w:p>
    <w:p w14:paraId="736B8D69" w14:textId="77777777" w:rsidR="00ED13C4" w:rsidRPr="002E00D8" w:rsidRDefault="00ED13C4" w:rsidP="009341E2">
      <w:pPr>
        <w:pStyle w:val="ListParagraph"/>
        <w:numPr>
          <w:ilvl w:val="0"/>
          <w:numId w:val="1"/>
        </w:numPr>
        <w:jc w:val="both"/>
        <w:rPr>
          <w:rFonts w:ascii="Helvetica" w:eastAsia="Helvetica" w:hAnsi="Helvetica"/>
          <w:sz w:val="18"/>
        </w:rPr>
      </w:pPr>
      <w:bookmarkStart w:id="0" w:name="_Ref471893658"/>
      <w:r w:rsidRPr="002E00D8">
        <w:rPr>
          <w:rFonts w:ascii="Helvetica" w:eastAsia="Helvetica" w:hAnsi="Helvetica"/>
          <w:b/>
          <w:sz w:val="18"/>
        </w:rPr>
        <w:t>Purchase Order and Deliverables</w:t>
      </w:r>
    </w:p>
    <w:p w14:paraId="001CDB93" w14:textId="59C10210" w:rsidR="00ED13C4" w:rsidRPr="002E00D8" w:rsidRDefault="00ED13C4" w:rsidP="009341E2">
      <w:pPr>
        <w:pStyle w:val="ListParagraph"/>
        <w:numPr>
          <w:ilvl w:val="1"/>
          <w:numId w:val="1"/>
        </w:numPr>
        <w:ind w:left="993" w:hanging="633"/>
        <w:jc w:val="both"/>
        <w:rPr>
          <w:rFonts w:ascii="Helvetica" w:eastAsia="Helvetica" w:hAnsi="Helvetica"/>
          <w:sz w:val="18"/>
        </w:rPr>
      </w:pPr>
      <w:r w:rsidRPr="002E00D8">
        <w:rPr>
          <w:rFonts w:ascii="Helvetica" w:eastAsia="Helvetica" w:hAnsi="Helvetica"/>
          <w:sz w:val="18"/>
        </w:rPr>
        <w:t>The PO sets out the Deliverables</w:t>
      </w:r>
      <w:r w:rsidR="00BA582E" w:rsidRPr="002E00D8">
        <w:rPr>
          <w:rFonts w:ascii="Helvetica" w:eastAsia="Helvetica" w:hAnsi="Helvetica"/>
          <w:sz w:val="18"/>
        </w:rPr>
        <w:t xml:space="preserve"> </w:t>
      </w:r>
      <w:r w:rsidR="005C7675" w:rsidRPr="002E00D8">
        <w:rPr>
          <w:rFonts w:ascii="Helvetica" w:eastAsia="Helvetica" w:hAnsi="Helvetica"/>
          <w:sz w:val="18"/>
        </w:rPr>
        <w:t xml:space="preserve">that </w:t>
      </w:r>
      <w:r w:rsidR="00D871EB" w:rsidRPr="002E00D8">
        <w:rPr>
          <w:rFonts w:ascii="Helvetica" w:eastAsia="Helvetica" w:hAnsi="Helvetica"/>
          <w:sz w:val="18"/>
        </w:rPr>
        <w:t>the</w:t>
      </w:r>
      <w:r w:rsidRPr="002E00D8">
        <w:rPr>
          <w:rFonts w:ascii="Helvetica" w:eastAsia="Helvetica" w:hAnsi="Helvetica"/>
          <w:sz w:val="18"/>
        </w:rPr>
        <w:t xml:space="preserve"> Supplier </w:t>
      </w:r>
      <w:r w:rsidR="00131AEE" w:rsidRPr="002E00D8">
        <w:rPr>
          <w:rFonts w:ascii="Helvetica" w:eastAsia="Helvetica" w:hAnsi="Helvetica"/>
          <w:sz w:val="18"/>
        </w:rPr>
        <w:t xml:space="preserve">shall </w:t>
      </w:r>
      <w:r w:rsidR="005C7675" w:rsidRPr="002E00D8">
        <w:rPr>
          <w:rFonts w:ascii="Helvetica" w:eastAsia="Helvetica" w:hAnsi="Helvetica"/>
          <w:sz w:val="18"/>
        </w:rPr>
        <w:t xml:space="preserve">provide in accordance with </w:t>
      </w:r>
      <w:r w:rsidR="00BA582E" w:rsidRPr="002E00D8">
        <w:rPr>
          <w:rFonts w:ascii="Helvetica" w:eastAsia="Helvetica" w:hAnsi="Helvetica"/>
          <w:sz w:val="18"/>
        </w:rPr>
        <w:t>the</w:t>
      </w:r>
      <w:r w:rsidR="000044AF" w:rsidRPr="002E00D8">
        <w:rPr>
          <w:rFonts w:ascii="Helvetica" w:eastAsia="Helvetica" w:hAnsi="Helvetica"/>
          <w:sz w:val="18"/>
        </w:rPr>
        <w:t xml:space="preserve"> Standards,</w:t>
      </w:r>
      <w:r w:rsidR="00BA582E" w:rsidRPr="002E00D8">
        <w:rPr>
          <w:rFonts w:ascii="Helvetica" w:eastAsia="Helvetica" w:hAnsi="Helvetica"/>
          <w:sz w:val="18"/>
        </w:rPr>
        <w:t xml:space="preserve"> </w:t>
      </w:r>
      <w:r w:rsidR="005C7675" w:rsidRPr="002E00D8">
        <w:rPr>
          <w:rFonts w:ascii="Helvetica" w:eastAsia="Helvetica" w:hAnsi="Helvetica"/>
          <w:sz w:val="18"/>
        </w:rPr>
        <w:t>Specifications, Service Level</w:t>
      </w:r>
      <w:r w:rsidR="00131AEE" w:rsidRPr="002E00D8">
        <w:rPr>
          <w:rFonts w:ascii="Helvetica" w:eastAsia="Helvetica" w:hAnsi="Helvetica"/>
          <w:sz w:val="18"/>
        </w:rPr>
        <w:t xml:space="preserve">s, </w:t>
      </w:r>
      <w:r w:rsidR="000044AF" w:rsidRPr="002E00D8">
        <w:rPr>
          <w:rFonts w:ascii="Helvetica" w:eastAsia="Helvetica" w:hAnsi="Helvetica"/>
          <w:sz w:val="18"/>
        </w:rPr>
        <w:t xml:space="preserve">Good Industry Practice, </w:t>
      </w:r>
      <w:r w:rsidR="00131AEE" w:rsidRPr="002E00D8">
        <w:rPr>
          <w:rFonts w:ascii="Helvetica" w:eastAsia="Helvetica" w:hAnsi="Helvetica"/>
          <w:sz w:val="18"/>
        </w:rPr>
        <w:t>Applicable Law, the Delivery Date(s) and otherwise strictly in</w:t>
      </w:r>
      <w:r w:rsidRPr="002E00D8">
        <w:rPr>
          <w:rFonts w:ascii="Helvetica" w:eastAsia="Helvetica" w:hAnsi="Helvetica"/>
          <w:sz w:val="18"/>
        </w:rPr>
        <w:t xml:space="preserve"> accordance with this Agreement.</w:t>
      </w:r>
    </w:p>
    <w:p w14:paraId="6E205590" w14:textId="5DC6E084" w:rsidR="00131AEE" w:rsidRPr="002E00D8" w:rsidRDefault="00D871EB" w:rsidP="009341E2">
      <w:pPr>
        <w:pStyle w:val="ListParagraph"/>
        <w:numPr>
          <w:ilvl w:val="1"/>
          <w:numId w:val="1"/>
        </w:numPr>
        <w:ind w:left="993" w:hanging="633"/>
        <w:jc w:val="both"/>
        <w:rPr>
          <w:rFonts w:ascii="Helvetica" w:eastAsia="Helvetica" w:hAnsi="Helvetica"/>
          <w:sz w:val="18"/>
        </w:rPr>
      </w:pPr>
      <w:bookmarkStart w:id="1" w:name="_Ref349323353"/>
      <w:r w:rsidRPr="002E00D8">
        <w:rPr>
          <w:rFonts w:ascii="Helvetica" w:eastAsia="Helvetica" w:hAnsi="Helvetica"/>
          <w:sz w:val="18"/>
        </w:rPr>
        <w:t xml:space="preserve">The </w:t>
      </w:r>
      <w:r w:rsidR="00BC474A" w:rsidRPr="002E00D8">
        <w:rPr>
          <w:rFonts w:ascii="Helvetica" w:eastAsia="Helvetica" w:hAnsi="Helvetica"/>
          <w:sz w:val="18"/>
        </w:rPr>
        <w:t xml:space="preserve">Supplier shall </w:t>
      </w:r>
      <w:r w:rsidR="00131AEE" w:rsidRPr="002E00D8">
        <w:rPr>
          <w:rFonts w:ascii="Helvetica" w:eastAsia="Helvetica" w:hAnsi="Helvetica"/>
          <w:sz w:val="18"/>
        </w:rPr>
        <w:t>do all things as are necessary so as to ensure</w:t>
      </w:r>
      <w:r w:rsidR="00BA582E" w:rsidRPr="002E00D8">
        <w:rPr>
          <w:rFonts w:ascii="Helvetica" w:eastAsia="Helvetica" w:hAnsi="Helvetica"/>
          <w:sz w:val="18"/>
        </w:rPr>
        <w:t xml:space="preserve"> that</w:t>
      </w:r>
      <w:r w:rsidR="00131AEE" w:rsidRPr="002E00D8">
        <w:rPr>
          <w:rFonts w:ascii="Helvetica" w:eastAsia="Helvetica" w:hAnsi="Helvetica"/>
          <w:sz w:val="18"/>
        </w:rPr>
        <w:t xml:space="preserve"> the performance of </w:t>
      </w:r>
      <w:r w:rsidR="00BC474A" w:rsidRPr="002E00D8">
        <w:rPr>
          <w:rFonts w:ascii="Helvetica" w:eastAsia="Helvetica" w:hAnsi="Helvetica"/>
          <w:sz w:val="18"/>
        </w:rPr>
        <w:t xml:space="preserve">its obligations under this </w:t>
      </w:r>
      <w:r w:rsidR="00131AEE" w:rsidRPr="002E00D8">
        <w:rPr>
          <w:rFonts w:ascii="Helvetica" w:eastAsia="Helvetica" w:hAnsi="Helvetica"/>
          <w:sz w:val="18"/>
        </w:rPr>
        <w:t>Agreement does not breach</w:t>
      </w:r>
      <w:r w:rsidR="001412D3" w:rsidRPr="002E00D8">
        <w:rPr>
          <w:rFonts w:ascii="Helvetica" w:eastAsia="Helvetica" w:hAnsi="Helvetica"/>
          <w:sz w:val="18"/>
        </w:rPr>
        <w:t>,</w:t>
      </w:r>
      <w:r w:rsidR="00131AEE" w:rsidRPr="002E00D8">
        <w:rPr>
          <w:rFonts w:ascii="Helvetica" w:eastAsia="Helvetica" w:hAnsi="Helvetica"/>
          <w:sz w:val="18"/>
        </w:rPr>
        <w:t xml:space="preserve"> nor cause the Customer to be in breach</w:t>
      </w:r>
      <w:r w:rsidR="001412D3" w:rsidRPr="002E00D8">
        <w:rPr>
          <w:rFonts w:ascii="Helvetica" w:eastAsia="Helvetica" w:hAnsi="Helvetica"/>
          <w:sz w:val="18"/>
        </w:rPr>
        <w:t>,</w:t>
      </w:r>
      <w:r w:rsidR="00131AEE" w:rsidRPr="002E00D8">
        <w:rPr>
          <w:rFonts w:ascii="Helvetica" w:eastAsia="Helvetica" w:hAnsi="Helvetica"/>
          <w:sz w:val="18"/>
        </w:rPr>
        <w:t xml:space="preserve"> of the Customer Policies</w:t>
      </w:r>
      <w:r w:rsidR="00BA582E" w:rsidRPr="002E00D8">
        <w:rPr>
          <w:rFonts w:ascii="Helvetica" w:eastAsia="Helvetica" w:hAnsi="Helvetica"/>
          <w:sz w:val="18"/>
        </w:rPr>
        <w:t xml:space="preserve"> or Applicable Law</w:t>
      </w:r>
      <w:r w:rsidR="00131AEE" w:rsidRPr="002E00D8">
        <w:rPr>
          <w:rFonts w:ascii="Helvetica" w:eastAsia="Helvetica" w:hAnsi="Helvetica"/>
          <w:sz w:val="18"/>
        </w:rPr>
        <w:t>.</w:t>
      </w:r>
      <w:bookmarkEnd w:id="1"/>
      <w:r w:rsidR="00131AEE" w:rsidRPr="002E00D8">
        <w:rPr>
          <w:rFonts w:ascii="Helvetica" w:eastAsia="Helvetica" w:hAnsi="Helvetica"/>
          <w:sz w:val="18"/>
        </w:rPr>
        <w:t xml:space="preserve"> </w:t>
      </w:r>
    </w:p>
    <w:p w14:paraId="697F7A3C" w14:textId="4ABEBC61" w:rsidR="005C7675" w:rsidRPr="002E00D8" w:rsidRDefault="005C7675" w:rsidP="009341E2">
      <w:pPr>
        <w:pStyle w:val="ListParagraph"/>
        <w:numPr>
          <w:ilvl w:val="1"/>
          <w:numId w:val="1"/>
        </w:numPr>
        <w:ind w:left="993" w:hanging="633"/>
        <w:jc w:val="both"/>
        <w:rPr>
          <w:rFonts w:ascii="Helvetica" w:eastAsia="Helvetica" w:hAnsi="Helvetica"/>
          <w:sz w:val="18"/>
        </w:rPr>
      </w:pPr>
      <w:r w:rsidRPr="002E00D8">
        <w:rPr>
          <w:rFonts w:ascii="Helvetica" w:eastAsia="Helvetica" w:hAnsi="Helvetica"/>
          <w:sz w:val="18"/>
        </w:rPr>
        <w:t>If there is an</w:t>
      </w:r>
      <w:r w:rsidR="00BA582E" w:rsidRPr="002E00D8">
        <w:rPr>
          <w:rFonts w:ascii="Helvetica" w:eastAsia="Helvetica" w:hAnsi="Helvetica"/>
          <w:sz w:val="18"/>
        </w:rPr>
        <w:t>y</w:t>
      </w:r>
      <w:r w:rsidRPr="002E00D8">
        <w:rPr>
          <w:rFonts w:ascii="Helvetica" w:eastAsia="Helvetica" w:hAnsi="Helvetica"/>
          <w:sz w:val="18"/>
        </w:rPr>
        <w:t xml:space="preserve"> inconsistency between the PO and these T&amp;Cs, then the order of precedence shall be: (a) the </w:t>
      </w:r>
      <w:r w:rsidR="00131AEE" w:rsidRPr="002E00D8">
        <w:rPr>
          <w:rFonts w:ascii="Helvetica" w:eastAsia="Helvetica" w:hAnsi="Helvetica"/>
          <w:sz w:val="18"/>
        </w:rPr>
        <w:t xml:space="preserve">provisions of the </w:t>
      </w:r>
      <w:r w:rsidRPr="002E00D8">
        <w:rPr>
          <w:rFonts w:ascii="Helvetica" w:eastAsia="Helvetica" w:hAnsi="Helvetica"/>
          <w:sz w:val="18"/>
        </w:rPr>
        <w:t>PO; and then (</w:t>
      </w:r>
      <w:r w:rsidR="008041D2" w:rsidRPr="002E00D8">
        <w:rPr>
          <w:rFonts w:ascii="Helvetica" w:eastAsia="Helvetica" w:hAnsi="Helvetica"/>
          <w:sz w:val="18"/>
        </w:rPr>
        <w:t>b</w:t>
      </w:r>
      <w:r w:rsidRPr="002E00D8">
        <w:rPr>
          <w:rFonts w:ascii="Helvetica" w:eastAsia="Helvetica" w:hAnsi="Helvetica"/>
          <w:sz w:val="18"/>
        </w:rPr>
        <w:t>) these T&amp;Cs</w:t>
      </w:r>
      <w:r w:rsidR="00131AEE" w:rsidRPr="002E00D8">
        <w:rPr>
          <w:rFonts w:ascii="Helvetica" w:eastAsia="Helvetica" w:hAnsi="Helvetica"/>
          <w:sz w:val="18"/>
        </w:rPr>
        <w:t>.</w:t>
      </w:r>
    </w:p>
    <w:bookmarkEnd w:id="0"/>
    <w:p w14:paraId="5A8140DD" w14:textId="77777777" w:rsidR="00011DDA" w:rsidRPr="002E00D8" w:rsidRDefault="00011DDA" w:rsidP="009341E2">
      <w:pPr>
        <w:pStyle w:val="ListParagraph"/>
        <w:ind w:left="360"/>
        <w:jc w:val="both"/>
        <w:rPr>
          <w:rFonts w:ascii="Helvetica" w:hAnsi="Helvetica" w:cs="Helvetica"/>
          <w:sz w:val="18"/>
          <w:szCs w:val="18"/>
        </w:rPr>
      </w:pPr>
    </w:p>
    <w:p w14:paraId="2BA23BCC" w14:textId="77777777" w:rsidR="00A80C54" w:rsidRPr="002E00D8" w:rsidRDefault="008A5384" w:rsidP="009341E2">
      <w:pPr>
        <w:pStyle w:val="ListParagraph"/>
        <w:numPr>
          <w:ilvl w:val="0"/>
          <w:numId w:val="1"/>
        </w:numPr>
        <w:jc w:val="both"/>
        <w:rPr>
          <w:rFonts w:ascii="Helvetica" w:eastAsia="Helvetica" w:hAnsi="Helvetica"/>
          <w:sz w:val="18"/>
        </w:rPr>
      </w:pPr>
      <w:r w:rsidRPr="002E00D8">
        <w:rPr>
          <w:rFonts w:ascii="Helvetica" w:eastAsia="Helvetica" w:hAnsi="Helvetica"/>
          <w:b/>
          <w:sz w:val="18"/>
        </w:rPr>
        <w:t>Delivery, Inspection, Rejection</w:t>
      </w:r>
    </w:p>
    <w:p w14:paraId="09DCCEF7" w14:textId="6B60C75C" w:rsidR="000E32A5" w:rsidRPr="002E00D8" w:rsidRDefault="002946A9" w:rsidP="009341E2">
      <w:pPr>
        <w:pStyle w:val="ListParagraph"/>
        <w:numPr>
          <w:ilvl w:val="1"/>
          <w:numId w:val="1"/>
        </w:numPr>
        <w:ind w:left="993" w:hanging="633"/>
        <w:jc w:val="both"/>
        <w:rPr>
          <w:rFonts w:ascii="Helvetica" w:eastAsia="Helvetica" w:hAnsi="Helvetica"/>
          <w:sz w:val="18"/>
        </w:rPr>
      </w:pPr>
      <w:r w:rsidRPr="002E00D8">
        <w:rPr>
          <w:rFonts w:ascii="Helvetica" w:eastAsia="Helvetica" w:hAnsi="Helvetica"/>
          <w:sz w:val="18"/>
        </w:rPr>
        <w:t xml:space="preserve">The Deliverables shall be </w:t>
      </w:r>
      <w:r w:rsidR="00963A1E" w:rsidRPr="002E00D8">
        <w:rPr>
          <w:rFonts w:ascii="Helvetica" w:eastAsia="Helvetica" w:hAnsi="Helvetica"/>
          <w:sz w:val="18"/>
        </w:rPr>
        <w:t>provided and/</w:t>
      </w:r>
      <w:r w:rsidRPr="002E00D8">
        <w:rPr>
          <w:rFonts w:ascii="Helvetica" w:eastAsia="Helvetica" w:hAnsi="Helvetica"/>
          <w:sz w:val="18"/>
        </w:rPr>
        <w:t xml:space="preserve">or performed </w:t>
      </w:r>
      <w:r w:rsidR="00D871EB" w:rsidRPr="002E00D8">
        <w:rPr>
          <w:rFonts w:ascii="Helvetica" w:eastAsia="Helvetica" w:hAnsi="Helvetica"/>
          <w:sz w:val="18"/>
        </w:rPr>
        <w:t>by</w:t>
      </w:r>
      <w:r w:rsidRPr="002E00D8">
        <w:rPr>
          <w:rFonts w:ascii="Helvetica" w:eastAsia="Helvetica" w:hAnsi="Helvetica"/>
          <w:sz w:val="18"/>
        </w:rPr>
        <w:t xml:space="preserve"> the Delivery Date</w:t>
      </w:r>
      <w:r w:rsidR="001412D3" w:rsidRPr="002E00D8">
        <w:rPr>
          <w:rFonts w:ascii="Helvetica" w:eastAsia="Helvetica" w:hAnsi="Helvetica"/>
          <w:sz w:val="18"/>
        </w:rPr>
        <w:t>(</w:t>
      </w:r>
      <w:r w:rsidRPr="002E00D8">
        <w:rPr>
          <w:rFonts w:ascii="Helvetica" w:eastAsia="Helvetica" w:hAnsi="Helvetica"/>
          <w:sz w:val="18"/>
        </w:rPr>
        <w:t>s</w:t>
      </w:r>
      <w:r w:rsidR="001412D3" w:rsidRPr="002E00D8">
        <w:rPr>
          <w:rFonts w:ascii="Helvetica" w:eastAsia="Helvetica" w:hAnsi="Helvetica"/>
          <w:sz w:val="18"/>
        </w:rPr>
        <w:t>)</w:t>
      </w:r>
      <w:r w:rsidRPr="002E00D8">
        <w:rPr>
          <w:rFonts w:ascii="Helvetica" w:eastAsia="Helvetica" w:hAnsi="Helvetica"/>
          <w:sz w:val="18"/>
        </w:rPr>
        <w:t xml:space="preserve">. </w:t>
      </w:r>
      <w:r w:rsidR="0050223E" w:rsidRPr="002E00D8">
        <w:rPr>
          <w:rFonts w:ascii="Helvetica" w:eastAsia="Helvetica" w:hAnsi="Helvetica"/>
          <w:sz w:val="18"/>
        </w:rPr>
        <w:t xml:space="preserve"> </w:t>
      </w:r>
      <w:r w:rsidR="00BA582E" w:rsidRPr="002E00D8">
        <w:rPr>
          <w:rFonts w:ascii="Helvetica" w:eastAsia="Helvetica" w:hAnsi="Helvetica"/>
          <w:sz w:val="18"/>
        </w:rPr>
        <w:t xml:space="preserve">All </w:t>
      </w:r>
      <w:r w:rsidR="00D871EB" w:rsidRPr="002E00D8">
        <w:rPr>
          <w:rFonts w:ascii="Helvetica" w:eastAsia="Helvetica" w:hAnsi="Helvetica"/>
          <w:sz w:val="18"/>
        </w:rPr>
        <w:t>Goods shall be delivered pursuant to the INCOTERM</w:t>
      </w:r>
      <w:r w:rsidR="0050223E" w:rsidRPr="002E00D8">
        <w:rPr>
          <w:rFonts w:ascii="Helvetica" w:eastAsia="Helvetica" w:hAnsi="Helvetica"/>
          <w:sz w:val="18"/>
        </w:rPr>
        <w:t xml:space="preserve"> </w:t>
      </w:r>
      <w:r w:rsidR="00CC4B08" w:rsidRPr="002E00D8">
        <w:rPr>
          <w:rFonts w:ascii="Helvetica" w:eastAsia="Helvetica" w:hAnsi="Helvetica"/>
          <w:sz w:val="18"/>
        </w:rPr>
        <w:t>advised by the Customer</w:t>
      </w:r>
      <w:r w:rsidR="00D871EB" w:rsidRPr="002E00D8">
        <w:rPr>
          <w:rFonts w:ascii="Helvetica" w:eastAsia="Helvetica" w:hAnsi="Helvetica"/>
          <w:sz w:val="18"/>
        </w:rPr>
        <w:t xml:space="preserve">. </w:t>
      </w:r>
    </w:p>
    <w:p w14:paraId="76FC82A3" w14:textId="06AC2E8F" w:rsidR="00131AEE" w:rsidRPr="002E00D8" w:rsidRDefault="00D871EB" w:rsidP="009341E2">
      <w:pPr>
        <w:pStyle w:val="ListParagraph"/>
        <w:numPr>
          <w:ilvl w:val="1"/>
          <w:numId w:val="1"/>
        </w:numPr>
        <w:ind w:left="993" w:hanging="633"/>
        <w:jc w:val="both"/>
        <w:rPr>
          <w:rFonts w:ascii="Helvetica" w:eastAsia="Helvetica" w:hAnsi="Helvetica"/>
          <w:sz w:val="18"/>
        </w:rPr>
      </w:pPr>
      <w:bookmarkStart w:id="2" w:name="_Ref472613283"/>
      <w:r w:rsidRPr="002E00D8">
        <w:rPr>
          <w:rFonts w:ascii="Helvetica" w:eastAsia="Helvetica" w:hAnsi="Helvetica"/>
          <w:sz w:val="18"/>
        </w:rPr>
        <w:t xml:space="preserve">The </w:t>
      </w:r>
      <w:r w:rsidR="002946A9" w:rsidRPr="002E00D8">
        <w:rPr>
          <w:rFonts w:ascii="Helvetica" w:eastAsia="Helvetica" w:hAnsi="Helvetica"/>
          <w:sz w:val="18"/>
        </w:rPr>
        <w:t xml:space="preserve">Customer shall be entitled to reject any Deliverables </w:t>
      </w:r>
      <w:r w:rsidR="00BA582E" w:rsidRPr="002E00D8">
        <w:rPr>
          <w:rFonts w:ascii="Helvetica" w:eastAsia="Helvetica" w:hAnsi="Helvetica"/>
          <w:sz w:val="18"/>
        </w:rPr>
        <w:t xml:space="preserve">that have not been </w:t>
      </w:r>
      <w:r w:rsidR="002946A9" w:rsidRPr="002E00D8">
        <w:rPr>
          <w:rFonts w:ascii="Helvetica" w:eastAsia="Helvetica" w:hAnsi="Helvetica"/>
          <w:sz w:val="18"/>
        </w:rPr>
        <w:t>provided and/or performed by the Supplier strictly in accordance with this Agreement.</w:t>
      </w:r>
      <w:r w:rsidR="000E32A5" w:rsidRPr="002E00D8">
        <w:rPr>
          <w:rFonts w:ascii="Helvetica" w:eastAsia="Helvetica" w:hAnsi="Helvetica"/>
          <w:sz w:val="18"/>
        </w:rPr>
        <w:t xml:space="preserve"> </w:t>
      </w:r>
    </w:p>
    <w:p w14:paraId="502CAE29" w14:textId="225A3E41" w:rsidR="002946A9" w:rsidRPr="002E00D8" w:rsidRDefault="007D4EA9" w:rsidP="009341E2">
      <w:pPr>
        <w:pStyle w:val="ListParagraph"/>
        <w:numPr>
          <w:ilvl w:val="1"/>
          <w:numId w:val="1"/>
        </w:numPr>
        <w:ind w:left="993" w:hanging="633"/>
        <w:jc w:val="both"/>
        <w:rPr>
          <w:rFonts w:ascii="Helvetica" w:eastAsia="Helvetica" w:hAnsi="Helvetica"/>
          <w:sz w:val="18"/>
        </w:rPr>
      </w:pPr>
      <w:r w:rsidRPr="002E00D8">
        <w:rPr>
          <w:rFonts w:ascii="Helvetica" w:eastAsia="Helvetica" w:hAnsi="Helvetica"/>
          <w:sz w:val="18"/>
        </w:rPr>
        <w:t xml:space="preserve">Where </w:t>
      </w:r>
      <w:r w:rsidR="00D871EB" w:rsidRPr="002E00D8">
        <w:rPr>
          <w:rFonts w:ascii="Helvetica" w:eastAsia="Helvetica" w:hAnsi="Helvetica"/>
          <w:sz w:val="18"/>
        </w:rPr>
        <w:t xml:space="preserve">the </w:t>
      </w:r>
      <w:r w:rsidR="000E32A5" w:rsidRPr="002E00D8">
        <w:rPr>
          <w:rFonts w:ascii="Helvetica" w:eastAsia="Helvetica" w:hAnsi="Helvetica"/>
          <w:sz w:val="18"/>
        </w:rPr>
        <w:t xml:space="preserve">Customer rejects </w:t>
      </w:r>
      <w:r w:rsidR="00641EC7" w:rsidRPr="002E00D8">
        <w:rPr>
          <w:rFonts w:ascii="Helvetica" w:eastAsia="Helvetica" w:hAnsi="Helvetica"/>
          <w:sz w:val="18"/>
        </w:rPr>
        <w:t xml:space="preserve">a </w:t>
      </w:r>
      <w:r w:rsidR="000E32A5" w:rsidRPr="002E00D8">
        <w:rPr>
          <w:rFonts w:ascii="Helvetica" w:eastAsia="Helvetica" w:hAnsi="Helvetica"/>
          <w:sz w:val="18"/>
        </w:rPr>
        <w:t>Deliverable (in whole or part) in accordance with Clause</w:t>
      </w:r>
      <w:bookmarkEnd w:id="2"/>
      <w:r w:rsidR="000E32A5" w:rsidRPr="002E00D8">
        <w:rPr>
          <w:rFonts w:ascii="Helvetica" w:eastAsia="Helvetica" w:hAnsi="Helvetica"/>
          <w:sz w:val="18"/>
        </w:rPr>
        <w:t xml:space="preserve"> </w:t>
      </w:r>
      <w:r w:rsidR="000E32A5" w:rsidRPr="002E00D8">
        <w:fldChar w:fldCharType="begin"/>
      </w:r>
      <w:r w:rsidR="000E32A5" w:rsidRPr="002E00D8">
        <w:rPr>
          <w:rFonts w:ascii="Helvetica" w:hAnsi="Helvetica" w:cs="Helvetica"/>
          <w:sz w:val="18"/>
          <w:szCs w:val="18"/>
        </w:rPr>
        <w:instrText xml:space="preserve"> REF _Ref472613283 \r \h </w:instrText>
      </w:r>
      <w:r w:rsidR="000E32A5" w:rsidRPr="002E00D8">
        <w:rPr>
          <w:rFonts w:ascii="Helvetica" w:hAnsi="Helvetica" w:cs="Helvetica"/>
          <w:sz w:val="18"/>
          <w:szCs w:val="18"/>
        </w:rPr>
        <w:fldChar w:fldCharType="separate"/>
      </w:r>
      <w:r w:rsidR="00EC2C46" w:rsidRPr="002E00D8">
        <w:rPr>
          <w:rFonts w:ascii="Helvetica" w:hAnsi="Helvetica" w:cs="Helvetica"/>
          <w:sz w:val="18"/>
          <w:szCs w:val="18"/>
        </w:rPr>
        <w:t>3.2</w:t>
      </w:r>
      <w:r w:rsidR="000E32A5" w:rsidRPr="002E00D8">
        <w:fldChar w:fldCharType="end"/>
      </w:r>
      <w:r w:rsidR="000E32A5" w:rsidRPr="002E00D8">
        <w:rPr>
          <w:rFonts w:ascii="Helvetica" w:eastAsia="Helvetica" w:hAnsi="Helvetica"/>
          <w:sz w:val="18"/>
        </w:rPr>
        <w:t>, then</w:t>
      </w:r>
      <w:r w:rsidR="00D871EB" w:rsidRPr="002E00D8">
        <w:rPr>
          <w:rFonts w:ascii="Helvetica" w:eastAsia="Helvetica" w:hAnsi="Helvetica"/>
          <w:sz w:val="18"/>
        </w:rPr>
        <w:t xml:space="preserve"> the</w:t>
      </w:r>
      <w:r w:rsidR="000E32A5" w:rsidRPr="002E00D8">
        <w:rPr>
          <w:rFonts w:ascii="Helvetica" w:eastAsia="Helvetica" w:hAnsi="Helvetica"/>
          <w:sz w:val="18"/>
        </w:rPr>
        <w:t xml:space="preserve"> Supplier shall promptly do all things as are necessary to re-perform and/or re-provide the Deliverables </w:t>
      </w:r>
      <w:r w:rsidR="00131AEE" w:rsidRPr="002E00D8">
        <w:rPr>
          <w:rFonts w:ascii="Helvetica" w:eastAsia="Helvetica" w:hAnsi="Helvetica"/>
          <w:sz w:val="18"/>
        </w:rPr>
        <w:t>in</w:t>
      </w:r>
      <w:r w:rsidR="00641EC7" w:rsidRPr="002E00D8">
        <w:rPr>
          <w:rFonts w:ascii="Helvetica" w:eastAsia="Helvetica" w:hAnsi="Helvetica"/>
          <w:sz w:val="18"/>
        </w:rPr>
        <w:t xml:space="preserve"> strict</w:t>
      </w:r>
      <w:r w:rsidR="00131AEE" w:rsidRPr="002E00D8">
        <w:rPr>
          <w:rFonts w:ascii="Helvetica" w:eastAsia="Helvetica" w:hAnsi="Helvetica"/>
          <w:sz w:val="18"/>
        </w:rPr>
        <w:t xml:space="preserve"> compliance with</w:t>
      </w:r>
      <w:r w:rsidR="000E32A5" w:rsidRPr="002E00D8">
        <w:rPr>
          <w:rFonts w:ascii="Helvetica" w:eastAsia="Helvetica" w:hAnsi="Helvetica"/>
          <w:sz w:val="18"/>
        </w:rPr>
        <w:t xml:space="preserve"> this Agreement.</w:t>
      </w:r>
    </w:p>
    <w:p w14:paraId="5D2239FA" w14:textId="28C82E02" w:rsidR="00131AEE" w:rsidRPr="002E00D8" w:rsidRDefault="00131AEE" w:rsidP="009341E2">
      <w:pPr>
        <w:pStyle w:val="ListParagraph"/>
        <w:numPr>
          <w:ilvl w:val="1"/>
          <w:numId w:val="1"/>
        </w:numPr>
        <w:ind w:left="993" w:hanging="633"/>
        <w:jc w:val="both"/>
        <w:rPr>
          <w:rFonts w:ascii="Helvetica" w:eastAsia="Helvetica" w:hAnsi="Helvetica"/>
          <w:sz w:val="18"/>
        </w:rPr>
      </w:pPr>
      <w:r w:rsidRPr="002E00D8">
        <w:rPr>
          <w:rFonts w:ascii="Helvetica" w:eastAsia="Helvetica" w:hAnsi="Helvetica"/>
          <w:sz w:val="18"/>
        </w:rPr>
        <w:t>Unless otherwise agreed in writing, all Deliverables shall be subjected to the Customer’s acceptance testing and shall not be deemed to have</w:t>
      </w:r>
      <w:r w:rsidR="00641EC7" w:rsidRPr="002E00D8">
        <w:rPr>
          <w:rFonts w:ascii="Helvetica" w:eastAsia="Helvetica" w:hAnsi="Helvetica"/>
          <w:sz w:val="18"/>
        </w:rPr>
        <w:t xml:space="preserve"> been</w:t>
      </w:r>
      <w:r w:rsidRPr="002E00D8">
        <w:rPr>
          <w:rFonts w:ascii="Helvetica" w:eastAsia="Helvetica" w:hAnsi="Helvetica"/>
          <w:sz w:val="18"/>
        </w:rPr>
        <w:t xml:space="preserve"> accepted until the Customer has </w:t>
      </w:r>
      <w:r w:rsidR="00CC4B08" w:rsidRPr="002E00D8">
        <w:rPr>
          <w:rFonts w:ascii="Helvetica" w:eastAsia="Helvetica" w:hAnsi="Helvetica"/>
          <w:sz w:val="18"/>
        </w:rPr>
        <w:t>notified the Supplier accordingly</w:t>
      </w:r>
      <w:r w:rsidRPr="002E00D8">
        <w:rPr>
          <w:rFonts w:ascii="Helvetica" w:eastAsia="Helvetica" w:hAnsi="Helvetica"/>
          <w:sz w:val="18"/>
        </w:rPr>
        <w:t>.</w:t>
      </w:r>
    </w:p>
    <w:p w14:paraId="051718EB" w14:textId="77777777" w:rsidR="00011DDA" w:rsidRPr="002E00D8" w:rsidRDefault="00011DDA" w:rsidP="009341E2">
      <w:pPr>
        <w:pStyle w:val="ListParagraph"/>
        <w:ind w:left="993"/>
        <w:jc w:val="both"/>
        <w:rPr>
          <w:rFonts w:ascii="Helvetica" w:hAnsi="Helvetica" w:cs="Helvetica"/>
          <w:sz w:val="18"/>
          <w:szCs w:val="18"/>
        </w:rPr>
      </w:pPr>
    </w:p>
    <w:p w14:paraId="0EDD1178" w14:textId="79FD9971" w:rsidR="00131AEE" w:rsidRPr="002E00D8" w:rsidRDefault="00982D91" w:rsidP="009341E2">
      <w:pPr>
        <w:pStyle w:val="ListParagraph"/>
        <w:numPr>
          <w:ilvl w:val="0"/>
          <w:numId w:val="1"/>
        </w:numPr>
        <w:jc w:val="both"/>
        <w:rPr>
          <w:rFonts w:ascii="Helvetica" w:eastAsia="Helvetica" w:hAnsi="Helvetica"/>
          <w:sz w:val="18"/>
        </w:rPr>
      </w:pPr>
      <w:r w:rsidRPr="002E00D8">
        <w:rPr>
          <w:rFonts w:ascii="Helvetica" w:eastAsia="Helvetica" w:hAnsi="Helvetica"/>
          <w:b/>
          <w:sz w:val="18"/>
        </w:rPr>
        <w:t>Delay Damages</w:t>
      </w:r>
    </w:p>
    <w:p w14:paraId="51F3E403" w14:textId="2C11621D" w:rsidR="00131AEE" w:rsidRPr="002E00D8" w:rsidRDefault="00982D91" w:rsidP="009341E2">
      <w:pPr>
        <w:pStyle w:val="ListParagraph"/>
        <w:numPr>
          <w:ilvl w:val="1"/>
          <w:numId w:val="1"/>
        </w:numPr>
        <w:ind w:left="993" w:hanging="633"/>
        <w:jc w:val="both"/>
        <w:rPr>
          <w:rFonts w:ascii="Helvetica" w:eastAsia="Helvetica" w:hAnsi="Helvetica"/>
          <w:sz w:val="18"/>
        </w:rPr>
      </w:pPr>
      <w:r w:rsidRPr="002E00D8">
        <w:rPr>
          <w:rFonts w:ascii="Helvetica" w:eastAsia="Helvetica" w:hAnsi="Helvetica"/>
          <w:sz w:val="18"/>
        </w:rPr>
        <w:t xml:space="preserve">The Supplier shall pay Delay Damages to the Customer for any delayed, incorrect or incomplete </w:t>
      </w:r>
      <w:r w:rsidR="00397122" w:rsidRPr="002E00D8">
        <w:rPr>
          <w:rFonts w:ascii="Helvetica" w:eastAsia="Helvetica" w:hAnsi="Helvetica"/>
          <w:sz w:val="18"/>
        </w:rPr>
        <w:t xml:space="preserve">receipt </w:t>
      </w:r>
      <w:r w:rsidRPr="002E00D8">
        <w:rPr>
          <w:rFonts w:ascii="Helvetica" w:eastAsia="Helvetica" w:hAnsi="Helvetica"/>
          <w:sz w:val="18"/>
        </w:rPr>
        <w:t xml:space="preserve">of a Deliverable </w:t>
      </w:r>
      <w:r w:rsidR="00131AEE" w:rsidRPr="002E00D8">
        <w:rPr>
          <w:rFonts w:ascii="Helvetica" w:eastAsia="Helvetica" w:hAnsi="Helvetica"/>
          <w:sz w:val="18"/>
        </w:rPr>
        <w:t xml:space="preserve">(or part thereof) </w:t>
      </w:r>
      <w:r w:rsidR="00397122" w:rsidRPr="002E00D8">
        <w:rPr>
          <w:rFonts w:ascii="Helvetica" w:eastAsia="Helvetica" w:hAnsi="Helvetica"/>
          <w:sz w:val="18"/>
        </w:rPr>
        <w:t xml:space="preserve">by </w:t>
      </w:r>
      <w:r w:rsidR="00641EC7" w:rsidRPr="002E00D8">
        <w:rPr>
          <w:rFonts w:ascii="Helvetica" w:eastAsia="Helvetica" w:hAnsi="Helvetica"/>
          <w:sz w:val="18"/>
        </w:rPr>
        <w:t>the</w:t>
      </w:r>
      <w:r w:rsidRPr="002E00D8">
        <w:rPr>
          <w:rFonts w:ascii="Helvetica" w:eastAsia="Helvetica" w:hAnsi="Helvetica"/>
          <w:sz w:val="18"/>
        </w:rPr>
        <w:t xml:space="preserve"> Delivery Date until the actual date on which </w:t>
      </w:r>
      <w:r w:rsidR="00397122" w:rsidRPr="002E00D8">
        <w:rPr>
          <w:rFonts w:ascii="Helvetica" w:eastAsia="Helvetica" w:hAnsi="Helvetica"/>
          <w:sz w:val="18"/>
        </w:rPr>
        <w:t>delivery</w:t>
      </w:r>
      <w:r w:rsidR="00963A1E" w:rsidRPr="002E00D8">
        <w:rPr>
          <w:rFonts w:ascii="Helvetica" w:eastAsia="Helvetica" w:hAnsi="Helvetica"/>
          <w:sz w:val="18"/>
        </w:rPr>
        <w:t xml:space="preserve"> </w:t>
      </w:r>
      <w:r w:rsidRPr="002E00D8">
        <w:rPr>
          <w:rFonts w:ascii="Helvetica" w:eastAsia="Helvetica" w:hAnsi="Helvetica"/>
          <w:sz w:val="18"/>
        </w:rPr>
        <w:t xml:space="preserve">is fully achieved. </w:t>
      </w:r>
    </w:p>
    <w:p w14:paraId="147F2281" w14:textId="00C16B61" w:rsidR="00982D91" w:rsidRPr="002E00D8" w:rsidRDefault="00982D91" w:rsidP="009341E2">
      <w:pPr>
        <w:pStyle w:val="ListParagraph"/>
        <w:numPr>
          <w:ilvl w:val="1"/>
          <w:numId w:val="1"/>
        </w:numPr>
        <w:ind w:left="993" w:hanging="633"/>
        <w:jc w:val="both"/>
        <w:rPr>
          <w:rFonts w:ascii="Helvetica" w:eastAsia="Helvetica" w:hAnsi="Helvetica"/>
          <w:sz w:val="18"/>
        </w:rPr>
      </w:pPr>
      <w:r w:rsidRPr="002E00D8">
        <w:rPr>
          <w:rFonts w:ascii="Helvetica" w:eastAsia="Helvetica" w:hAnsi="Helvetica"/>
          <w:sz w:val="18"/>
        </w:rPr>
        <w:lastRenderedPageBreak/>
        <w:t>Delay Damages are a genuine pre-estimate of the loss likely to be suffered by the Customer due to the Supplier’s failure to meet the relevant Delivery Date</w:t>
      </w:r>
      <w:r w:rsidR="001412D3" w:rsidRPr="002E00D8">
        <w:rPr>
          <w:rFonts w:ascii="Helvetica" w:eastAsia="Helvetica" w:hAnsi="Helvetica"/>
          <w:sz w:val="18"/>
        </w:rPr>
        <w:t>(s)</w:t>
      </w:r>
      <w:r w:rsidR="00131AEE" w:rsidRPr="002E00D8">
        <w:rPr>
          <w:rFonts w:ascii="Helvetica" w:eastAsia="Helvetica" w:hAnsi="Helvetica"/>
          <w:sz w:val="18"/>
        </w:rPr>
        <w:t xml:space="preserve"> and the Supplier may deduct such amounts </w:t>
      </w:r>
      <w:r w:rsidR="00641EC7" w:rsidRPr="002E00D8">
        <w:rPr>
          <w:rFonts w:ascii="Helvetica" w:eastAsia="Helvetica" w:hAnsi="Helvetica"/>
          <w:sz w:val="18"/>
        </w:rPr>
        <w:t>from</w:t>
      </w:r>
      <w:r w:rsidR="00131AEE" w:rsidRPr="002E00D8">
        <w:rPr>
          <w:rFonts w:ascii="Helvetica" w:eastAsia="Helvetica" w:hAnsi="Helvetica"/>
          <w:sz w:val="18"/>
        </w:rPr>
        <w:t xml:space="preserve"> any amount</w:t>
      </w:r>
      <w:r w:rsidR="001412D3" w:rsidRPr="002E00D8">
        <w:rPr>
          <w:rFonts w:ascii="Helvetica" w:eastAsia="Helvetica" w:hAnsi="Helvetica"/>
          <w:sz w:val="18"/>
        </w:rPr>
        <w:t xml:space="preserve"> it</w:t>
      </w:r>
      <w:r w:rsidR="00131AEE" w:rsidRPr="002E00D8">
        <w:rPr>
          <w:rFonts w:ascii="Helvetica" w:eastAsia="Helvetica" w:hAnsi="Helvetica"/>
          <w:sz w:val="18"/>
        </w:rPr>
        <w:t xml:space="preserve"> owe</w:t>
      </w:r>
      <w:r w:rsidR="001412D3" w:rsidRPr="002E00D8">
        <w:rPr>
          <w:rFonts w:ascii="Helvetica" w:eastAsia="Helvetica" w:hAnsi="Helvetica"/>
          <w:sz w:val="18"/>
        </w:rPr>
        <w:t>s</w:t>
      </w:r>
      <w:r w:rsidR="00131AEE" w:rsidRPr="002E00D8">
        <w:rPr>
          <w:rFonts w:ascii="Helvetica" w:eastAsia="Helvetica" w:hAnsi="Helvetica"/>
          <w:sz w:val="18"/>
        </w:rPr>
        <w:t xml:space="preserve"> to the Supplier.</w:t>
      </w:r>
    </w:p>
    <w:p w14:paraId="6C5B796A" w14:textId="77777777" w:rsidR="00011DDA" w:rsidRPr="002E00D8" w:rsidRDefault="00011DDA" w:rsidP="009341E2">
      <w:pPr>
        <w:pStyle w:val="ListParagraph"/>
        <w:ind w:left="360"/>
        <w:jc w:val="both"/>
        <w:rPr>
          <w:rFonts w:ascii="Helvetica" w:hAnsi="Helvetica" w:cs="Helvetica"/>
          <w:sz w:val="18"/>
          <w:szCs w:val="18"/>
        </w:rPr>
      </w:pPr>
    </w:p>
    <w:p w14:paraId="0C4DCD73" w14:textId="632EF0AC" w:rsidR="00131AEE" w:rsidRPr="002E00D8" w:rsidRDefault="00131AEE" w:rsidP="009341E2">
      <w:pPr>
        <w:pStyle w:val="ListParagraph"/>
        <w:numPr>
          <w:ilvl w:val="0"/>
          <w:numId w:val="1"/>
        </w:numPr>
        <w:jc w:val="both"/>
        <w:rPr>
          <w:rFonts w:ascii="Helvetica" w:eastAsia="Helvetica" w:hAnsi="Helvetica"/>
          <w:sz w:val="18"/>
        </w:rPr>
      </w:pPr>
      <w:r w:rsidRPr="002E00D8">
        <w:rPr>
          <w:rFonts w:ascii="Helvetica" w:eastAsia="Helvetica" w:hAnsi="Helvetica"/>
          <w:b/>
          <w:sz w:val="18"/>
        </w:rPr>
        <w:t>Supplier Personnel and Site Access</w:t>
      </w:r>
    </w:p>
    <w:p w14:paraId="4FF08A28" w14:textId="76C18D64" w:rsidR="007D4EA9" w:rsidRPr="002E00D8" w:rsidRDefault="00D871EB" w:rsidP="009341E2">
      <w:pPr>
        <w:pStyle w:val="ListParagraph"/>
        <w:numPr>
          <w:ilvl w:val="1"/>
          <w:numId w:val="1"/>
        </w:numPr>
        <w:ind w:left="993" w:hanging="633"/>
        <w:jc w:val="both"/>
        <w:rPr>
          <w:rFonts w:ascii="Helvetica" w:eastAsia="Helvetica" w:hAnsi="Helvetica"/>
          <w:sz w:val="18"/>
        </w:rPr>
      </w:pPr>
      <w:r w:rsidRPr="002E00D8">
        <w:rPr>
          <w:rFonts w:ascii="Helvetica" w:eastAsia="Helvetica" w:hAnsi="Helvetica"/>
          <w:sz w:val="18"/>
        </w:rPr>
        <w:t xml:space="preserve">The </w:t>
      </w:r>
      <w:r w:rsidR="007D4EA9" w:rsidRPr="002E00D8">
        <w:rPr>
          <w:rFonts w:ascii="Helvetica" w:eastAsia="Helvetica" w:hAnsi="Helvetica"/>
          <w:sz w:val="18"/>
        </w:rPr>
        <w:t xml:space="preserve">Supplier </w:t>
      </w:r>
      <w:r w:rsidR="00035ED7" w:rsidRPr="002E00D8">
        <w:rPr>
          <w:rFonts w:ascii="Helvetica" w:eastAsia="Helvetica" w:hAnsi="Helvetica"/>
          <w:sz w:val="18"/>
        </w:rPr>
        <w:t xml:space="preserve">shall ensure that </w:t>
      </w:r>
      <w:r w:rsidR="00131AEE" w:rsidRPr="002E00D8">
        <w:rPr>
          <w:rFonts w:ascii="Helvetica" w:eastAsia="Helvetica" w:hAnsi="Helvetica"/>
          <w:sz w:val="18"/>
        </w:rPr>
        <w:t xml:space="preserve">all of </w:t>
      </w:r>
      <w:r w:rsidR="00035ED7" w:rsidRPr="002E00D8">
        <w:rPr>
          <w:rFonts w:ascii="Helvetica" w:eastAsia="Helvetica" w:hAnsi="Helvetica"/>
          <w:sz w:val="18"/>
        </w:rPr>
        <w:t>its P</w:t>
      </w:r>
      <w:r w:rsidR="007D4EA9" w:rsidRPr="002E00D8">
        <w:rPr>
          <w:rFonts w:ascii="Helvetica" w:eastAsia="Helvetica" w:hAnsi="Helvetica"/>
          <w:sz w:val="18"/>
        </w:rPr>
        <w:t xml:space="preserve">ersonnel engaged </w:t>
      </w:r>
      <w:r w:rsidR="00963A1E" w:rsidRPr="002E00D8">
        <w:rPr>
          <w:rFonts w:ascii="Helvetica" w:eastAsia="Helvetica" w:hAnsi="Helvetica"/>
          <w:sz w:val="18"/>
        </w:rPr>
        <w:t>in connection with this Agreement</w:t>
      </w:r>
      <w:r w:rsidR="007D4EA9" w:rsidRPr="002E00D8">
        <w:rPr>
          <w:rFonts w:ascii="Helvetica" w:eastAsia="Helvetica" w:hAnsi="Helvetica"/>
          <w:sz w:val="18"/>
        </w:rPr>
        <w:t>:</w:t>
      </w:r>
    </w:p>
    <w:p w14:paraId="59F10336" w14:textId="31EDAEEE" w:rsidR="007D4EA9" w:rsidRPr="002E00D8" w:rsidRDefault="007D4EA9" w:rsidP="009341E2">
      <w:pPr>
        <w:pStyle w:val="ListParagraph"/>
        <w:numPr>
          <w:ilvl w:val="2"/>
          <w:numId w:val="1"/>
        </w:numPr>
        <w:ind w:left="1701" w:hanging="698"/>
        <w:jc w:val="both"/>
        <w:rPr>
          <w:rFonts w:ascii="Helvetica" w:eastAsia="Helvetica" w:hAnsi="Helvetica"/>
          <w:sz w:val="18"/>
        </w:rPr>
      </w:pPr>
      <w:r w:rsidRPr="002E00D8">
        <w:rPr>
          <w:rFonts w:ascii="Helvetica" w:eastAsia="Helvetica" w:hAnsi="Helvetica"/>
          <w:sz w:val="18"/>
        </w:rPr>
        <w:t xml:space="preserve">are suitably skilled, qualified and experienced to work always in accordance with </w:t>
      </w:r>
      <w:r w:rsidR="00397122" w:rsidRPr="002E00D8">
        <w:rPr>
          <w:rFonts w:ascii="Helvetica" w:eastAsia="Helvetica" w:hAnsi="Helvetica"/>
          <w:sz w:val="18"/>
        </w:rPr>
        <w:t xml:space="preserve">Good </w:t>
      </w:r>
      <w:r w:rsidRPr="002E00D8">
        <w:rPr>
          <w:rFonts w:ascii="Helvetica" w:eastAsia="Helvetica" w:hAnsi="Helvetica"/>
          <w:sz w:val="18"/>
        </w:rPr>
        <w:t>Industry Practice</w:t>
      </w:r>
      <w:r w:rsidR="0033453F" w:rsidRPr="002E00D8">
        <w:rPr>
          <w:rFonts w:ascii="Helvetica" w:eastAsia="Helvetica" w:hAnsi="Helvetica"/>
          <w:sz w:val="18"/>
        </w:rPr>
        <w:t xml:space="preserve"> and Customer Policies</w:t>
      </w:r>
      <w:r w:rsidRPr="002E00D8">
        <w:rPr>
          <w:rFonts w:ascii="Helvetica" w:eastAsia="Helvetica" w:hAnsi="Helvetica"/>
          <w:sz w:val="18"/>
        </w:rPr>
        <w:t>; and</w:t>
      </w:r>
    </w:p>
    <w:p w14:paraId="0E1510ED" w14:textId="3ABFC3D3" w:rsidR="007D4EA9" w:rsidRPr="002E00D8" w:rsidRDefault="00131AEE" w:rsidP="009341E2">
      <w:pPr>
        <w:pStyle w:val="ListParagraph"/>
        <w:numPr>
          <w:ilvl w:val="2"/>
          <w:numId w:val="1"/>
        </w:numPr>
        <w:ind w:left="1701" w:hanging="698"/>
        <w:jc w:val="both"/>
        <w:rPr>
          <w:rFonts w:ascii="Helvetica" w:eastAsia="Helvetica" w:hAnsi="Helvetica"/>
          <w:sz w:val="18"/>
        </w:rPr>
      </w:pPr>
      <w:r w:rsidRPr="002E00D8">
        <w:rPr>
          <w:rFonts w:ascii="Helvetica" w:eastAsia="Helvetica" w:hAnsi="Helvetica"/>
          <w:sz w:val="18"/>
        </w:rPr>
        <w:t xml:space="preserve">strictly </w:t>
      </w:r>
      <w:r w:rsidR="007D4EA9" w:rsidRPr="002E00D8">
        <w:rPr>
          <w:rFonts w:ascii="Helvetica" w:eastAsia="Helvetica" w:hAnsi="Helvetica"/>
          <w:sz w:val="18"/>
        </w:rPr>
        <w:t>comply with, and in no way cause, the Supplier to be in breach of this Agreement and/or any of the Customer Policies</w:t>
      </w:r>
      <w:r w:rsidR="0033453F" w:rsidRPr="002E00D8">
        <w:rPr>
          <w:rFonts w:ascii="Helvetica" w:eastAsia="Helvetica" w:hAnsi="Helvetica"/>
          <w:sz w:val="18"/>
        </w:rPr>
        <w:t xml:space="preserve"> th</w:t>
      </w:r>
      <w:r w:rsidR="001D1DE4" w:rsidRPr="002E00D8">
        <w:rPr>
          <w:rFonts w:ascii="Helvetica" w:eastAsia="Helvetica" w:hAnsi="Helvetica"/>
          <w:sz w:val="18"/>
        </w:rPr>
        <w:t>at are notified to it as it performs its obligations under this Agreement</w:t>
      </w:r>
      <w:r w:rsidR="007D4EA9" w:rsidRPr="002E00D8">
        <w:rPr>
          <w:rFonts w:ascii="Helvetica" w:eastAsia="Helvetica" w:hAnsi="Helvetica"/>
          <w:sz w:val="18"/>
        </w:rPr>
        <w:t>.</w:t>
      </w:r>
    </w:p>
    <w:p w14:paraId="59371390" w14:textId="5E7A285D" w:rsidR="007D4EA9" w:rsidRPr="002E00D8" w:rsidRDefault="00963A1E" w:rsidP="009341E2">
      <w:pPr>
        <w:pStyle w:val="ListParagraph"/>
        <w:numPr>
          <w:ilvl w:val="1"/>
          <w:numId w:val="1"/>
        </w:numPr>
        <w:ind w:left="993" w:hanging="633"/>
        <w:jc w:val="both"/>
        <w:rPr>
          <w:rFonts w:ascii="Helvetica" w:eastAsia="Helvetica" w:hAnsi="Helvetica"/>
          <w:sz w:val="18"/>
        </w:rPr>
      </w:pPr>
      <w:r w:rsidRPr="002E00D8">
        <w:rPr>
          <w:rFonts w:ascii="Helvetica" w:eastAsia="Helvetica" w:hAnsi="Helvetica"/>
          <w:sz w:val="18"/>
        </w:rPr>
        <w:t xml:space="preserve">The </w:t>
      </w:r>
      <w:r w:rsidR="00C97FE8" w:rsidRPr="002E00D8">
        <w:rPr>
          <w:rFonts w:ascii="Helvetica" w:eastAsia="Helvetica" w:hAnsi="Helvetica"/>
          <w:sz w:val="18"/>
        </w:rPr>
        <w:t>Supplier</w:t>
      </w:r>
      <w:r w:rsidR="00131AEE" w:rsidRPr="002E00D8">
        <w:rPr>
          <w:rFonts w:ascii="Helvetica" w:eastAsia="Helvetica" w:hAnsi="Helvetica"/>
          <w:sz w:val="18"/>
        </w:rPr>
        <w:t>’s</w:t>
      </w:r>
      <w:r w:rsidR="00C97FE8" w:rsidRPr="002E00D8">
        <w:rPr>
          <w:rFonts w:ascii="Helvetica" w:eastAsia="Helvetica" w:hAnsi="Helvetica"/>
          <w:sz w:val="18"/>
        </w:rPr>
        <w:t xml:space="preserve"> ent</w:t>
      </w:r>
      <w:r w:rsidRPr="002E00D8">
        <w:rPr>
          <w:rFonts w:ascii="Helvetica" w:eastAsia="Helvetica" w:hAnsi="Helvetica"/>
          <w:sz w:val="18"/>
        </w:rPr>
        <w:t>ry to each</w:t>
      </w:r>
      <w:r w:rsidR="00C97FE8" w:rsidRPr="002E00D8">
        <w:rPr>
          <w:rFonts w:ascii="Helvetica" w:eastAsia="Helvetica" w:hAnsi="Helvetica"/>
          <w:sz w:val="18"/>
        </w:rPr>
        <w:t xml:space="preserve"> Site </w:t>
      </w:r>
      <w:r w:rsidRPr="002E00D8">
        <w:rPr>
          <w:rFonts w:ascii="Helvetica" w:eastAsia="Helvetica" w:hAnsi="Helvetica"/>
          <w:sz w:val="18"/>
        </w:rPr>
        <w:t xml:space="preserve">is </w:t>
      </w:r>
      <w:r w:rsidR="00C97FE8" w:rsidRPr="002E00D8">
        <w:rPr>
          <w:rFonts w:ascii="Helvetica" w:eastAsia="Helvetica" w:hAnsi="Helvetica"/>
          <w:sz w:val="18"/>
        </w:rPr>
        <w:t xml:space="preserve">at its own risk and </w:t>
      </w:r>
      <w:r w:rsidRPr="002E00D8">
        <w:rPr>
          <w:rFonts w:ascii="Helvetica" w:eastAsia="Helvetica" w:hAnsi="Helvetica"/>
          <w:sz w:val="18"/>
        </w:rPr>
        <w:t xml:space="preserve">it </w:t>
      </w:r>
      <w:r w:rsidR="00C97FE8" w:rsidRPr="002E00D8">
        <w:rPr>
          <w:rFonts w:ascii="Helvetica" w:eastAsia="Helvetica" w:hAnsi="Helvetica"/>
          <w:sz w:val="18"/>
        </w:rPr>
        <w:t xml:space="preserve">shall ensure that its </w:t>
      </w:r>
      <w:r w:rsidR="00035ED7" w:rsidRPr="002E00D8">
        <w:rPr>
          <w:rFonts w:ascii="Helvetica" w:eastAsia="Helvetica" w:hAnsi="Helvetica"/>
          <w:sz w:val="18"/>
        </w:rPr>
        <w:t>P</w:t>
      </w:r>
      <w:r w:rsidR="00C97FE8" w:rsidRPr="002E00D8">
        <w:rPr>
          <w:rFonts w:ascii="Helvetica" w:eastAsia="Helvetica" w:hAnsi="Helvetica"/>
          <w:sz w:val="18"/>
        </w:rPr>
        <w:t xml:space="preserve">ersonnel are aware that </w:t>
      </w:r>
      <w:r w:rsidR="00BA582E" w:rsidRPr="002E00D8">
        <w:rPr>
          <w:rFonts w:ascii="Helvetica" w:eastAsia="Helvetica" w:hAnsi="Helvetica"/>
          <w:sz w:val="18"/>
        </w:rPr>
        <w:t xml:space="preserve">their </w:t>
      </w:r>
      <w:r w:rsidR="00C97FE8" w:rsidRPr="002E00D8">
        <w:rPr>
          <w:rFonts w:ascii="Helvetica" w:eastAsia="Helvetica" w:hAnsi="Helvetica"/>
          <w:sz w:val="18"/>
        </w:rPr>
        <w:t>entry onto a</w:t>
      </w:r>
      <w:r w:rsidR="00BA582E" w:rsidRPr="002E00D8">
        <w:rPr>
          <w:rFonts w:ascii="Helvetica" w:eastAsia="Helvetica" w:hAnsi="Helvetica"/>
          <w:sz w:val="18"/>
        </w:rPr>
        <w:t>ny</w:t>
      </w:r>
      <w:r w:rsidR="00C97FE8" w:rsidRPr="002E00D8">
        <w:rPr>
          <w:rFonts w:ascii="Helvetica" w:eastAsia="Helvetica" w:hAnsi="Helvetica"/>
          <w:sz w:val="18"/>
        </w:rPr>
        <w:t xml:space="preserve"> Site is entirely at their own risk</w:t>
      </w:r>
      <w:r w:rsidR="00397122" w:rsidRPr="002E00D8">
        <w:rPr>
          <w:rFonts w:ascii="Helvetica" w:eastAsia="Helvetica" w:hAnsi="Helvetica"/>
          <w:sz w:val="18"/>
        </w:rPr>
        <w:t>.</w:t>
      </w:r>
    </w:p>
    <w:p w14:paraId="0F6B6F39" w14:textId="77777777" w:rsidR="00397122" w:rsidRPr="002E00D8" w:rsidRDefault="00397122" w:rsidP="00486C12">
      <w:pPr>
        <w:pStyle w:val="ListParagraph"/>
        <w:ind w:left="993"/>
        <w:jc w:val="both"/>
        <w:rPr>
          <w:rFonts w:ascii="Helvetica" w:eastAsia="Helvetica" w:hAnsi="Helvetica"/>
          <w:sz w:val="18"/>
        </w:rPr>
      </w:pPr>
    </w:p>
    <w:p w14:paraId="440659EA" w14:textId="77777777" w:rsidR="00C97FE8" w:rsidRPr="002E00D8" w:rsidRDefault="00C97FE8" w:rsidP="009341E2">
      <w:pPr>
        <w:pStyle w:val="ListParagraph"/>
        <w:numPr>
          <w:ilvl w:val="0"/>
          <w:numId w:val="1"/>
        </w:numPr>
        <w:jc w:val="both"/>
        <w:rPr>
          <w:rFonts w:ascii="Helvetica" w:eastAsia="Helvetica" w:hAnsi="Helvetica"/>
          <w:b/>
          <w:sz w:val="18"/>
        </w:rPr>
      </w:pPr>
      <w:r w:rsidRPr="002E00D8">
        <w:rPr>
          <w:rFonts w:ascii="Helvetica" w:eastAsia="Helvetica" w:hAnsi="Helvetica"/>
          <w:b/>
          <w:sz w:val="18"/>
        </w:rPr>
        <w:t>Defect Liability Period</w:t>
      </w:r>
    </w:p>
    <w:p w14:paraId="42B43DC0" w14:textId="3FF226CB" w:rsidR="00C97FE8" w:rsidRPr="002E00D8" w:rsidRDefault="00963A1E" w:rsidP="009341E2">
      <w:pPr>
        <w:pStyle w:val="ListParagraph"/>
        <w:numPr>
          <w:ilvl w:val="1"/>
          <w:numId w:val="1"/>
        </w:numPr>
        <w:ind w:left="993" w:hanging="633"/>
        <w:jc w:val="both"/>
        <w:rPr>
          <w:rFonts w:ascii="Helvetica" w:eastAsia="Helvetica" w:hAnsi="Helvetica"/>
          <w:sz w:val="18"/>
        </w:rPr>
      </w:pPr>
      <w:r w:rsidRPr="002E00D8">
        <w:rPr>
          <w:rFonts w:ascii="Helvetica" w:eastAsia="Helvetica" w:hAnsi="Helvetica"/>
          <w:sz w:val="18"/>
        </w:rPr>
        <w:t xml:space="preserve">The </w:t>
      </w:r>
      <w:r w:rsidR="00C97FE8" w:rsidRPr="002E00D8">
        <w:rPr>
          <w:rFonts w:ascii="Helvetica" w:eastAsia="Helvetica" w:hAnsi="Helvetica"/>
          <w:sz w:val="18"/>
        </w:rPr>
        <w:t>Supplier warrants and represents</w:t>
      </w:r>
      <w:r w:rsidR="009C5FCA" w:rsidRPr="002E00D8">
        <w:rPr>
          <w:rFonts w:ascii="Helvetica" w:eastAsia="Helvetica" w:hAnsi="Helvetica"/>
          <w:sz w:val="18"/>
        </w:rPr>
        <w:t xml:space="preserve"> to the Customer</w:t>
      </w:r>
      <w:r w:rsidR="00C97FE8" w:rsidRPr="002E00D8">
        <w:rPr>
          <w:rFonts w:ascii="Helvetica" w:eastAsia="Helvetica" w:hAnsi="Helvetica"/>
          <w:sz w:val="18"/>
        </w:rPr>
        <w:t xml:space="preserve"> that each item of the </w:t>
      </w:r>
      <w:r w:rsidR="00A41721" w:rsidRPr="002E00D8">
        <w:rPr>
          <w:rFonts w:ascii="Helvetica" w:eastAsia="Helvetica" w:hAnsi="Helvetica"/>
          <w:sz w:val="18"/>
        </w:rPr>
        <w:t xml:space="preserve">Goods </w:t>
      </w:r>
      <w:r w:rsidR="00C97FE8" w:rsidRPr="002E00D8">
        <w:rPr>
          <w:rFonts w:ascii="Helvetica" w:eastAsia="Helvetica" w:hAnsi="Helvetica"/>
          <w:sz w:val="18"/>
        </w:rPr>
        <w:t>shall be free from any</w:t>
      </w:r>
      <w:r w:rsidRPr="002E00D8">
        <w:rPr>
          <w:rFonts w:ascii="Helvetica" w:eastAsia="Helvetica" w:hAnsi="Helvetica"/>
          <w:sz w:val="18"/>
        </w:rPr>
        <w:t xml:space="preserve"> </w:t>
      </w:r>
      <w:r w:rsidR="00C97FE8" w:rsidRPr="002E00D8">
        <w:rPr>
          <w:rFonts w:ascii="Helvetica" w:eastAsia="Helvetica" w:hAnsi="Helvetica"/>
          <w:sz w:val="18"/>
        </w:rPr>
        <w:t>Defect during the Defect Liability Period.</w:t>
      </w:r>
    </w:p>
    <w:p w14:paraId="17B1BD21" w14:textId="3C0F8AE2" w:rsidR="00011DDA" w:rsidRPr="002E00D8" w:rsidRDefault="00963A1E" w:rsidP="009341E2">
      <w:pPr>
        <w:pStyle w:val="ListParagraph"/>
        <w:numPr>
          <w:ilvl w:val="1"/>
          <w:numId w:val="1"/>
        </w:numPr>
        <w:ind w:left="993" w:hanging="633"/>
        <w:jc w:val="both"/>
        <w:rPr>
          <w:rFonts w:ascii="Helvetica" w:eastAsia="Helvetica" w:hAnsi="Helvetica"/>
          <w:sz w:val="18"/>
        </w:rPr>
      </w:pPr>
      <w:r w:rsidRPr="002E00D8">
        <w:rPr>
          <w:rFonts w:ascii="Helvetica" w:eastAsia="Helvetica" w:hAnsi="Helvetica"/>
          <w:sz w:val="18"/>
        </w:rPr>
        <w:t xml:space="preserve">The </w:t>
      </w:r>
      <w:r w:rsidR="0081171F" w:rsidRPr="002E00D8">
        <w:rPr>
          <w:rFonts w:ascii="Helvetica" w:eastAsia="Helvetica" w:hAnsi="Helvetica"/>
          <w:sz w:val="18"/>
        </w:rPr>
        <w:t>Customer may issue a defects notice to the Supplier where it detects and/or suspects</w:t>
      </w:r>
      <w:r w:rsidR="00641EC7" w:rsidRPr="002E00D8">
        <w:rPr>
          <w:rFonts w:ascii="Helvetica" w:eastAsia="Helvetica" w:hAnsi="Helvetica"/>
          <w:sz w:val="18"/>
        </w:rPr>
        <w:t xml:space="preserve"> that</w:t>
      </w:r>
      <w:r w:rsidR="0081171F" w:rsidRPr="002E00D8">
        <w:rPr>
          <w:rFonts w:ascii="Helvetica" w:eastAsia="Helvetica" w:hAnsi="Helvetica"/>
          <w:sz w:val="18"/>
        </w:rPr>
        <w:t xml:space="preserve"> a Defect may </w:t>
      </w:r>
      <w:r w:rsidR="00641EC7" w:rsidRPr="002E00D8">
        <w:rPr>
          <w:rFonts w:ascii="Helvetica" w:eastAsia="Helvetica" w:hAnsi="Helvetica"/>
          <w:sz w:val="18"/>
        </w:rPr>
        <w:t>exist</w:t>
      </w:r>
      <w:r w:rsidR="0081171F" w:rsidRPr="002E00D8">
        <w:rPr>
          <w:rFonts w:ascii="Helvetica" w:eastAsia="Helvetica" w:hAnsi="Helvetica"/>
          <w:sz w:val="18"/>
        </w:rPr>
        <w:t xml:space="preserve">. </w:t>
      </w:r>
      <w:r w:rsidR="00305828" w:rsidRPr="002E00D8">
        <w:rPr>
          <w:rFonts w:ascii="Helvetica" w:eastAsia="Helvetica" w:hAnsi="Helvetica"/>
          <w:sz w:val="18"/>
        </w:rPr>
        <w:t xml:space="preserve"> </w:t>
      </w:r>
      <w:r w:rsidR="0081171F" w:rsidRPr="002E00D8">
        <w:rPr>
          <w:rFonts w:ascii="Helvetica" w:eastAsia="Helvetica" w:hAnsi="Helvetica"/>
          <w:sz w:val="18"/>
        </w:rPr>
        <w:t xml:space="preserve">The </w:t>
      </w:r>
      <w:r w:rsidR="00C97FE8" w:rsidRPr="002E00D8">
        <w:rPr>
          <w:rFonts w:ascii="Helvetica" w:eastAsia="Helvetica" w:hAnsi="Helvetica"/>
          <w:sz w:val="18"/>
        </w:rPr>
        <w:t>Supplier shall fully perform the Warranty Obligation during the Defect Liability Period.</w:t>
      </w:r>
    </w:p>
    <w:p w14:paraId="18B14E51" w14:textId="77777777" w:rsidR="00C97FE8" w:rsidRPr="002E00D8" w:rsidRDefault="00C97FE8" w:rsidP="009341E2">
      <w:pPr>
        <w:pStyle w:val="ListParagraph"/>
        <w:ind w:left="993"/>
        <w:jc w:val="both"/>
        <w:rPr>
          <w:rFonts w:ascii="Helvetica" w:hAnsi="Helvetica" w:cs="Helvetica"/>
          <w:sz w:val="18"/>
          <w:szCs w:val="18"/>
        </w:rPr>
      </w:pPr>
      <w:r w:rsidRPr="002E00D8">
        <w:rPr>
          <w:rFonts w:ascii="Helvetica" w:hAnsi="Helvetica" w:cs="Helvetica"/>
          <w:sz w:val="18"/>
          <w:szCs w:val="18"/>
        </w:rPr>
        <w:t xml:space="preserve"> </w:t>
      </w:r>
    </w:p>
    <w:p w14:paraId="4CF228AA" w14:textId="67C936B2" w:rsidR="00610504" w:rsidRPr="002E00D8" w:rsidRDefault="00C97FE8" w:rsidP="009341E2">
      <w:pPr>
        <w:pStyle w:val="ListParagraph"/>
        <w:numPr>
          <w:ilvl w:val="0"/>
          <w:numId w:val="1"/>
        </w:numPr>
        <w:jc w:val="both"/>
        <w:rPr>
          <w:rFonts w:ascii="Helvetica" w:eastAsia="Helvetica" w:hAnsi="Helvetica"/>
          <w:sz w:val="18"/>
        </w:rPr>
      </w:pPr>
      <w:r w:rsidRPr="002E00D8">
        <w:rPr>
          <w:rFonts w:ascii="Helvetica" w:eastAsia="Helvetica" w:hAnsi="Helvetica"/>
          <w:b/>
          <w:sz w:val="18"/>
        </w:rPr>
        <w:t>Warranties</w:t>
      </w:r>
    </w:p>
    <w:p w14:paraId="65163D29" w14:textId="010ED994" w:rsidR="00C97FE8" w:rsidRPr="002E00D8" w:rsidRDefault="00963A1E" w:rsidP="009341E2">
      <w:pPr>
        <w:pStyle w:val="ListParagraph"/>
        <w:ind w:left="360"/>
        <w:jc w:val="both"/>
        <w:rPr>
          <w:rFonts w:ascii="Helvetica" w:eastAsia="Helvetica" w:hAnsi="Helvetica"/>
          <w:sz w:val="18"/>
        </w:rPr>
      </w:pPr>
      <w:r w:rsidRPr="002E00D8">
        <w:rPr>
          <w:rFonts w:ascii="Helvetica" w:eastAsia="Helvetica" w:hAnsi="Helvetica"/>
          <w:sz w:val="18"/>
        </w:rPr>
        <w:t xml:space="preserve">The </w:t>
      </w:r>
      <w:r w:rsidR="00C97FE8" w:rsidRPr="002E00D8">
        <w:rPr>
          <w:rFonts w:ascii="Helvetica" w:eastAsia="Helvetica" w:hAnsi="Helvetica"/>
          <w:sz w:val="18"/>
        </w:rPr>
        <w:t>Supplier warrants and represents to the Customer that:</w:t>
      </w:r>
    </w:p>
    <w:p w14:paraId="21352F87" w14:textId="77777777" w:rsidR="00C97FE8" w:rsidRPr="002E00D8" w:rsidRDefault="00C97FE8" w:rsidP="009341E2">
      <w:pPr>
        <w:pStyle w:val="ListParagraph"/>
        <w:numPr>
          <w:ilvl w:val="1"/>
          <w:numId w:val="1"/>
        </w:numPr>
        <w:ind w:left="993" w:hanging="633"/>
        <w:jc w:val="both"/>
        <w:rPr>
          <w:rFonts w:ascii="Helvetica" w:eastAsia="Helvetica" w:hAnsi="Helvetica"/>
          <w:sz w:val="18"/>
        </w:rPr>
      </w:pPr>
      <w:r w:rsidRPr="002E00D8">
        <w:rPr>
          <w:rFonts w:ascii="Helvetica" w:eastAsia="Helvetica" w:hAnsi="Helvetica"/>
          <w:sz w:val="18"/>
        </w:rPr>
        <w:t xml:space="preserve">this Agreement shall constitute valid and binding obligations on the Supplier; </w:t>
      </w:r>
    </w:p>
    <w:p w14:paraId="3199B124" w14:textId="546CED55" w:rsidR="004F43DB" w:rsidRPr="002E00D8" w:rsidRDefault="004F43DB" w:rsidP="009341E2">
      <w:pPr>
        <w:pStyle w:val="ListParagraph"/>
        <w:numPr>
          <w:ilvl w:val="1"/>
          <w:numId w:val="1"/>
        </w:numPr>
        <w:ind w:left="993" w:hanging="633"/>
        <w:jc w:val="both"/>
        <w:rPr>
          <w:rFonts w:ascii="Helvetica" w:eastAsia="Helvetica" w:hAnsi="Helvetica"/>
          <w:sz w:val="18"/>
        </w:rPr>
      </w:pPr>
      <w:r w:rsidRPr="002E00D8">
        <w:rPr>
          <w:rFonts w:ascii="Helvetica" w:eastAsia="Helvetica" w:hAnsi="Helvetica"/>
          <w:sz w:val="18"/>
        </w:rPr>
        <w:t>it shall obtain and maintain in force and shall at all time</w:t>
      </w:r>
      <w:r w:rsidR="00A71457" w:rsidRPr="002E00D8">
        <w:rPr>
          <w:rFonts w:ascii="Helvetica" w:eastAsia="Helvetica" w:hAnsi="Helvetica"/>
          <w:sz w:val="18"/>
        </w:rPr>
        <w:t>s</w:t>
      </w:r>
      <w:r w:rsidRPr="002E00D8">
        <w:rPr>
          <w:rFonts w:ascii="Helvetica" w:eastAsia="Helvetica" w:hAnsi="Helvetica"/>
          <w:sz w:val="18"/>
        </w:rPr>
        <w:t xml:space="preserve"> comply with all necessary approvals, consent</w:t>
      </w:r>
      <w:r w:rsidR="00A71457" w:rsidRPr="002E00D8">
        <w:rPr>
          <w:rFonts w:ascii="Helvetica" w:eastAsia="Helvetica" w:hAnsi="Helvetica"/>
          <w:sz w:val="18"/>
        </w:rPr>
        <w:t>s</w:t>
      </w:r>
      <w:r w:rsidRPr="002E00D8">
        <w:rPr>
          <w:rFonts w:ascii="Helvetica" w:eastAsia="Helvetica" w:hAnsi="Helvetica"/>
          <w:sz w:val="18"/>
        </w:rPr>
        <w:t xml:space="preserve">, </w:t>
      </w:r>
      <w:proofErr w:type="spellStart"/>
      <w:r w:rsidRPr="002E00D8">
        <w:rPr>
          <w:rFonts w:ascii="Helvetica" w:eastAsia="Helvetica" w:hAnsi="Helvetica"/>
          <w:sz w:val="18"/>
        </w:rPr>
        <w:t>authorisation</w:t>
      </w:r>
      <w:r w:rsidR="00A71457" w:rsidRPr="002E00D8">
        <w:rPr>
          <w:rFonts w:ascii="Helvetica" w:eastAsia="Helvetica" w:hAnsi="Helvetica"/>
          <w:sz w:val="18"/>
        </w:rPr>
        <w:t>s</w:t>
      </w:r>
      <w:proofErr w:type="spellEnd"/>
      <w:r w:rsidRPr="002E00D8">
        <w:rPr>
          <w:rFonts w:ascii="Helvetica" w:eastAsia="Helvetica" w:hAnsi="Helvetica"/>
          <w:sz w:val="18"/>
        </w:rPr>
        <w:t xml:space="preserve"> (and the like) as</w:t>
      </w:r>
      <w:r w:rsidR="009C5FCA" w:rsidRPr="002E00D8">
        <w:rPr>
          <w:rFonts w:ascii="Helvetica" w:eastAsia="Helvetica" w:hAnsi="Helvetica"/>
          <w:sz w:val="18"/>
        </w:rPr>
        <w:t xml:space="preserve"> are</w:t>
      </w:r>
      <w:r w:rsidRPr="002E00D8">
        <w:rPr>
          <w:rFonts w:ascii="Helvetica" w:eastAsia="Helvetica" w:hAnsi="Helvetica"/>
          <w:sz w:val="18"/>
        </w:rPr>
        <w:t xml:space="preserve"> required under this Agreement and</w:t>
      </w:r>
      <w:r w:rsidR="009C5FCA" w:rsidRPr="002E00D8">
        <w:rPr>
          <w:rFonts w:ascii="Helvetica" w:eastAsia="Helvetica" w:hAnsi="Helvetica"/>
          <w:sz w:val="18"/>
        </w:rPr>
        <w:t>/or</w:t>
      </w:r>
      <w:r w:rsidRPr="002E00D8">
        <w:rPr>
          <w:rFonts w:ascii="Helvetica" w:eastAsia="Helvetica" w:hAnsi="Helvetica"/>
          <w:sz w:val="18"/>
        </w:rPr>
        <w:t xml:space="preserve"> under Applicable Law;</w:t>
      </w:r>
    </w:p>
    <w:p w14:paraId="48FE2126" w14:textId="77777777" w:rsidR="00A71457" w:rsidRPr="002E00D8" w:rsidRDefault="00A71457" w:rsidP="00A71457">
      <w:pPr>
        <w:pStyle w:val="ListParagraph"/>
        <w:numPr>
          <w:ilvl w:val="1"/>
          <w:numId w:val="1"/>
        </w:numPr>
        <w:ind w:left="993" w:hanging="633"/>
        <w:jc w:val="both"/>
        <w:rPr>
          <w:rFonts w:ascii="Helvetica" w:eastAsia="Helvetica" w:hAnsi="Helvetica"/>
          <w:sz w:val="18"/>
        </w:rPr>
      </w:pPr>
      <w:r w:rsidRPr="002E00D8">
        <w:rPr>
          <w:rFonts w:ascii="Helvetica" w:eastAsia="Helvetica" w:hAnsi="Helvetica"/>
          <w:sz w:val="18"/>
        </w:rPr>
        <w:t>it shall at all times comply with Applicable Law, Customer Policies and Good Industry Practice;</w:t>
      </w:r>
    </w:p>
    <w:p w14:paraId="5E7329F8" w14:textId="7D24C0A8" w:rsidR="00A41721" w:rsidRPr="002E00D8" w:rsidRDefault="00C97FE8" w:rsidP="009341E2">
      <w:pPr>
        <w:pStyle w:val="ListParagraph"/>
        <w:numPr>
          <w:ilvl w:val="1"/>
          <w:numId w:val="1"/>
        </w:numPr>
        <w:ind w:left="993" w:hanging="633"/>
        <w:jc w:val="both"/>
        <w:rPr>
          <w:rFonts w:ascii="Helvetica" w:eastAsia="Helvetica" w:hAnsi="Helvetica"/>
          <w:sz w:val="18"/>
        </w:rPr>
      </w:pPr>
      <w:r w:rsidRPr="002E00D8">
        <w:rPr>
          <w:rFonts w:ascii="Helvetica" w:eastAsia="Helvetica" w:hAnsi="Helvetica"/>
          <w:sz w:val="18"/>
        </w:rPr>
        <w:t xml:space="preserve">the </w:t>
      </w:r>
      <w:r w:rsidR="00A41721" w:rsidRPr="002E00D8">
        <w:rPr>
          <w:rFonts w:ascii="Helvetica" w:eastAsia="Helvetica" w:hAnsi="Helvetica"/>
          <w:sz w:val="18"/>
        </w:rPr>
        <w:t xml:space="preserve">Goods </w:t>
      </w:r>
      <w:r w:rsidRPr="002E00D8">
        <w:rPr>
          <w:rFonts w:ascii="Helvetica" w:eastAsia="Helvetica" w:hAnsi="Helvetica"/>
          <w:sz w:val="18"/>
        </w:rPr>
        <w:t xml:space="preserve">shall be </w:t>
      </w:r>
      <w:r w:rsidR="00257556" w:rsidRPr="002E00D8">
        <w:rPr>
          <w:rFonts w:ascii="Helvetica" w:eastAsia="Helvetica" w:hAnsi="Helvetica"/>
          <w:sz w:val="18"/>
        </w:rPr>
        <w:t>of a [satisfactory / merchantable quality / free from Defects]</w:t>
      </w:r>
      <w:r w:rsidR="00A41721" w:rsidRPr="002E00D8">
        <w:rPr>
          <w:rFonts w:ascii="Helvetica" w:eastAsia="Helvetica" w:hAnsi="Helvetica"/>
          <w:sz w:val="18"/>
        </w:rPr>
        <w:t xml:space="preserve"> and </w:t>
      </w:r>
      <w:r w:rsidR="002464A4" w:rsidRPr="002E00D8">
        <w:rPr>
          <w:rFonts w:ascii="Helvetica" w:eastAsia="Helvetica" w:hAnsi="Helvetica"/>
          <w:sz w:val="18"/>
        </w:rPr>
        <w:t>fit for their intended purpose</w:t>
      </w:r>
      <w:r w:rsidR="00A41721" w:rsidRPr="002E00D8">
        <w:rPr>
          <w:rFonts w:ascii="Helvetica" w:eastAsia="Helvetica" w:hAnsi="Helvetica"/>
          <w:sz w:val="18"/>
        </w:rPr>
        <w:t>;</w:t>
      </w:r>
    </w:p>
    <w:p w14:paraId="106D1B86" w14:textId="318BC753" w:rsidR="00C97FE8" w:rsidRPr="002E00D8" w:rsidRDefault="00A41721" w:rsidP="009341E2">
      <w:pPr>
        <w:pStyle w:val="ListParagraph"/>
        <w:numPr>
          <w:ilvl w:val="1"/>
          <w:numId w:val="1"/>
        </w:numPr>
        <w:ind w:left="993" w:hanging="633"/>
        <w:jc w:val="both"/>
        <w:rPr>
          <w:rFonts w:ascii="Helvetica" w:eastAsia="Helvetica" w:hAnsi="Helvetica"/>
          <w:sz w:val="18"/>
        </w:rPr>
      </w:pPr>
      <w:r w:rsidRPr="002E00D8">
        <w:rPr>
          <w:rFonts w:ascii="Helvetica" w:eastAsia="Helvetica" w:hAnsi="Helvetica"/>
          <w:sz w:val="18"/>
        </w:rPr>
        <w:t>the Deliverables shall be</w:t>
      </w:r>
      <w:r w:rsidR="002464A4" w:rsidRPr="002E00D8">
        <w:rPr>
          <w:rFonts w:ascii="Helvetica" w:eastAsia="Helvetica" w:hAnsi="Helvetica"/>
          <w:sz w:val="18"/>
        </w:rPr>
        <w:t xml:space="preserve"> </w:t>
      </w:r>
      <w:r w:rsidR="00DE124A" w:rsidRPr="002E00D8">
        <w:rPr>
          <w:rFonts w:ascii="Helvetica" w:eastAsia="Helvetica" w:hAnsi="Helvetica"/>
          <w:sz w:val="18"/>
        </w:rPr>
        <w:t>provided</w:t>
      </w:r>
      <w:r w:rsidRPr="002E00D8">
        <w:rPr>
          <w:rFonts w:ascii="Helvetica" w:eastAsia="Helvetica" w:hAnsi="Helvetica"/>
          <w:sz w:val="18"/>
        </w:rPr>
        <w:t xml:space="preserve"> </w:t>
      </w:r>
      <w:r w:rsidR="00DE124A" w:rsidRPr="002E00D8">
        <w:rPr>
          <w:rFonts w:ascii="Helvetica" w:eastAsia="Helvetica" w:hAnsi="Helvetica"/>
          <w:sz w:val="18"/>
        </w:rPr>
        <w:t>and</w:t>
      </w:r>
      <w:r w:rsidR="00910F2E" w:rsidRPr="002E00D8">
        <w:rPr>
          <w:rFonts w:ascii="Helvetica" w:eastAsia="Helvetica" w:hAnsi="Helvetica"/>
          <w:sz w:val="18"/>
        </w:rPr>
        <w:t>/</w:t>
      </w:r>
      <w:r w:rsidR="00DE124A" w:rsidRPr="002E00D8">
        <w:rPr>
          <w:rFonts w:ascii="Helvetica" w:eastAsia="Helvetica" w:hAnsi="Helvetica"/>
          <w:sz w:val="18"/>
        </w:rPr>
        <w:t>or performed</w:t>
      </w:r>
      <w:r w:rsidR="004F43DB" w:rsidRPr="002E00D8">
        <w:rPr>
          <w:rFonts w:ascii="Helvetica" w:eastAsia="Helvetica" w:hAnsi="Helvetica"/>
          <w:sz w:val="18"/>
        </w:rPr>
        <w:t xml:space="preserve"> </w:t>
      </w:r>
      <w:r w:rsidR="002464A4" w:rsidRPr="002E00D8">
        <w:rPr>
          <w:rFonts w:ascii="Helvetica" w:eastAsia="Helvetica" w:hAnsi="Helvetica"/>
          <w:sz w:val="18"/>
        </w:rPr>
        <w:t>by appropriately experienced, qualified and trained Personnel with all due skill, care and diligence</w:t>
      </w:r>
      <w:r w:rsidR="00257556" w:rsidRPr="002E00D8">
        <w:rPr>
          <w:rFonts w:ascii="Helvetica" w:eastAsia="Helvetica" w:hAnsi="Helvetica"/>
          <w:sz w:val="18"/>
        </w:rPr>
        <w:t xml:space="preserve"> and in compliance with applicable Customer Policies</w:t>
      </w:r>
      <w:r w:rsidR="00A71457" w:rsidRPr="002E00D8">
        <w:rPr>
          <w:rFonts w:ascii="Helvetica" w:eastAsia="Helvetica" w:hAnsi="Helvetica"/>
          <w:sz w:val="18"/>
        </w:rPr>
        <w:t xml:space="preserve"> and Applicable Law</w:t>
      </w:r>
      <w:r w:rsidR="002464A4" w:rsidRPr="002E00D8">
        <w:rPr>
          <w:rFonts w:ascii="Helvetica" w:eastAsia="Helvetica" w:hAnsi="Helvetica"/>
          <w:sz w:val="18"/>
        </w:rPr>
        <w:t>;</w:t>
      </w:r>
    </w:p>
    <w:p w14:paraId="44C5901D" w14:textId="4450380D" w:rsidR="002464A4" w:rsidRPr="002E00D8" w:rsidRDefault="002464A4" w:rsidP="009341E2">
      <w:pPr>
        <w:pStyle w:val="ListParagraph"/>
        <w:numPr>
          <w:ilvl w:val="1"/>
          <w:numId w:val="1"/>
        </w:numPr>
        <w:ind w:left="993" w:hanging="633"/>
        <w:jc w:val="both"/>
        <w:rPr>
          <w:rFonts w:ascii="Helvetica" w:eastAsia="Helvetica" w:hAnsi="Helvetica"/>
          <w:sz w:val="18"/>
        </w:rPr>
      </w:pPr>
      <w:r w:rsidRPr="002E00D8">
        <w:rPr>
          <w:rFonts w:ascii="Helvetica" w:eastAsia="Helvetica" w:hAnsi="Helvetica"/>
          <w:sz w:val="18"/>
        </w:rPr>
        <w:t xml:space="preserve">it has the right to sell the Goods, and the Customer will receive the Goods free of any </w:t>
      </w:r>
      <w:r w:rsidR="00641EC7" w:rsidRPr="002E00D8">
        <w:rPr>
          <w:rFonts w:ascii="Helvetica" w:eastAsia="Helvetica" w:hAnsi="Helvetica"/>
          <w:sz w:val="18"/>
        </w:rPr>
        <w:t>l</w:t>
      </w:r>
      <w:r w:rsidRPr="002E00D8">
        <w:rPr>
          <w:rFonts w:ascii="Helvetica" w:eastAsia="Helvetica" w:hAnsi="Helvetica"/>
          <w:sz w:val="18"/>
        </w:rPr>
        <w:t xml:space="preserve">ien or impediment to </w:t>
      </w:r>
      <w:r w:rsidR="00641EC7" w:rsidRPr="002E00D8">
        <w:rPr>
          <w:rFonts w:ascii="Helvetica" w:eastAsia="Helvetica" w:hAnsi="Helvetica"/>
          <w:sz w:val="18"/>
        </w:rPr>
        <w:t>its enjoyment of full legal and beneficial t</w:t>
      </w:r>
      <w:r w:rsidRPr="002E00D8">
        <w:rPr>
          <w:rFonts w:ascii="Helvetica" w:eastAsia="Helvetica" w:hAnsi="Helvetica"/>
          <w:sz w:val="18"/>
        </w:rPr>
        <w:t>itle;</w:t>
      </w:r>
    </w:p>
    <w:p w14:paraId="0F605767" w14:textId="0DB3E9FC" w:rsidR="004F43DB" w:rsidRPr="002E00D8" w:rsidRDefault="004F43DB" w:rsidP="009341E2">
      <w:pPr>
        <w:pStyle w:val="ListParagraph"/>
        <w:numPr>
          <w:ilvl w:val="1"/>
          <w:numId w:val="1"/>
        </w:numPr>
        <w:ind w:left="993" w:hanging="633"/>
        <w:jc w:val="both"/>
        <w:rPr>
          <w:rFonts w:ascii="Helvetica" w:eastAsia="Helvetica" w:hAnsi="Helvetica"/>
          <w:sz w:val="18"/>
        </w:rPr>
      </w:pPr>
      <w:r w:rsidRPr="002E00D8">
        <w:rPr>
          <w:rFonts w:ascii="Helvetica" w:eastAsia="Helvetica" w:hAnsi="Helvetica"/>
          <w:sz w:val="18"/>
        </w:rPr>
        <w:t xml:space="preserve">any equipment used on the Site shall be in safe working condition; </w:t>
      </w:r>
    </w:p>
    <w:p w14:paraId="15C6FBBB" w14:textId="4A24331A" w:rsidR="004F43DB" w:rsidRPr="002E00D8" w:rsidRDefault="004F43DB" w:rsidP="009341E2">
      <w:pPr>
        <w:pStyle w:val="ListParagraph"/>
        <w:numPr>
          <w:ilvl w:val="1"/>
          <w:numId w:val="1"/>
        </w:numPr>
        <w:ind w:left="993" w:hanging="633"/>
        <w:jc w:val="both"/>
        <w:rPr>
          <w:rFonts w:ascii="Helvetica" w:eastAsia="Helvetica" w:hAnsi="Helvetica"/>
          <w:sz w:val="18"/>
        </w:rPr>
      </w:pPr>
      <w:r w:rsidRPr="002E00D8">
        <w:rPr>
          <w:rFonts w:ascii="Helvetica" w:eastAsia="Helvetica" w:hAnsi="Helvetica"/>
          <w:sz w:val="18"/>
        </w:rPr>
        <w:t>the Services shall meet or exceed the Service Levels (if any);</w:t>
      </w:r>
    </w:p>
    <w:p w14:paraId="468DE18F" w14:textId="438B5CF6" w:rsidR="002464A4" w:rsidRPr="002E00D8" w:rsidRDefault="00E22FAC" w:rsidP="009341E2">
      <w:pPr>
        <w:pStyle w:val="ListParagraph"/>
        <w:numPr>
          <w:ilvl w:val="1"/>
          <w:numId w:val="1"/>
        </w:numPr>
        <w:ind w:left="993" w:hanging="633"/>
        <w:jc w:val="both"/>
        <w:rPr>
          <w:rFonts w:ascii="Helvetica" w:eastAsia="Helvetica" w:hAnsi="Helvetica"/>
          <w:sz w:val="18"/>
        </w:rPr>
      </w:pPr>
      <w:r w:rsidRPr="002E00D8">
        <w:rPr>
          <w:rFonts w:ascii="Helvetica" w:eastAsia="Helvetica" w:hAnsi="Helvetica"/>
          <w:sz w:val="18"/>
        </w:rPr>
        <w:t>it shall</w:t>
      </w:r>
      <w:r w:rsidR="00DE124A" w:rsidRPr="002E00D8">
        <w:rPr>
          <w:rFonts w:ascii="Helvetica" w:eastAsia="Helvetica" w:hAnsi="Helvetica"/>
          <w:sz w:val="18"/>
        </w:rPr>
        <w:t>, where requested by the Customer,</w:t>
      </w:r>
      <w:r w:rsidRPr="002E00D8">
        <w:rPr>
          <w:rFonts w:ascii="Helvetica" w:eastAsia="Helvetica" w:hAnsi="Helvetica"/>
          <w:sz w:val="18"/>
        </w:rPr>
        <w:t xml:space="preserve"> obtain and assign (at its sole cost and expense) the benefit of any manufacturers warranties to Customer not later than the date of acceptance for the relevant Deliverable;</w:t>
      </w:r>
      <w:r w:rsidR="002464A4" w:rsidRPr="002E00D8">
        <w:rPr>
          <w:rFonts w:ascii="Helvetica" w:eastAsia="Helvetica" w:hAnsi="Helvetica"/>
          <w:sz w:val="18"/>
        </w:rPr>
        <w:t xml:space="preserve"> </w:t>
      </w:r>
      <w:r w:rsidR="001412D3" w:rsidRPr="002E00D8">
        <w:rPr>
          <w:rFonts w:ascii="Helvetica" w:eastAsia="Helvetica" w:hAnsi="Helvetica"/>
          <w:sz w:val="18"/>
        </w:rPr>
        <w:t>and</w:t>
      </w:r>
    </w:p>
    <w:p w14:paraId="4C12FC52" w14:textId="4CB82D5F" w:rsidR="00C97FE8" w:rsidRPr="002E00D8" w:rsidRDefault="00BA582E" w:rsidP="009341E2">
      <w:pPr>
        <w:pStyle w:val="ListParagraph"/>
        <w:numPr>
          <w:ilvl w:val="1"/>
          <w:numId w:val="1"/>
        </w:numPr>
        <w:ind w:left="993" w:hanging="633"/>
        <w:jc w:val="both"/>
        <w:rPr>
          <w:rFonts w:ascii="Helvetica" w:eastAsia="Helvetica" w:hAnsi="Helvetica"/>
          <w:sz w:val="18"/>
        </w:rPr>
      </w:pPr>
      <w:r w:rsidRPr="002E00D8">
        <w:rPr>
          <w:rFonts w:ascii="Helvetica" w:eastAsia="Helvetica" w:hAnsi="Helvetica"/>
          <w:sz w:val="18"/>
        </w:rPr>
        <w:t>t</w:t>
      </w:r>
      <w:r w:rsidR="00963A1E" w:rsidRPr="002E00D8">
        <w:rPr>
          <w:rFonts w:ascii="Helvetica" w:eastAsia="Helvetica" w:hAnsi="Helvetica"/>
          <w:sz w:val="18"/>
        </w:rPr>
        <w:t xml:space="preserve">he </w:t>
      </w:r>
      <w:r w:rsidR="002464A4" w:rsidRPr="002E00D8">
        <w:rPr>
          <w:rFonts w:ascii="Helvetica" w:eastAsia="Helvetica" w:hAnsi="Helvetica"/>
          <w:sz w:val="18"/>
        </w:rPr>
        <w:t>Customer’s receipt, utilisation (including that of its Affiliates), and/or exploitation of any Deliverable shall not breach any third party IPR</w:t>
      </w:r>
      <w:r w:rsidR="003B701D" w:rsidRPr="002E00D8">
        <w:rPr>
          <w:rFonts w:ascii="Helvetica" w:eastAsia="Helvetica" w:hAnsi="Helvetica"/>
          <w:sz w:val="18"/>
        </w:rPr>
        <w:t>.</w:t>
      </w:r>
    </w:p>
    <w:p w14:paraId="0F66B9AC" w14:textId="77777777" w:rsidR="00011DDA" w:rsidRPr="002E00D8" w:rsidRDefault="00011DDA" w:rsidP="009341E2">
      <w:pPr>
        <w:pStyle w:val="ListParagraph"/>
        <w:ind w:left="993"/>
        <w:jc w:val="both"/>
        <w:rPr>
          <w:rFonts w:ascii="Helvetica" w:hAnsi="Helvetica" w:cs="Helvetica"/>
          <w:sz w:val="18"/>
          <w:szCs w:val="18"/>
        </w:rPr>
      </w:pPr>
    </w:p>
    <w:p w14:paraId="72EDB3D4" w14:textId="77777777" w:rsidR="00A80C54" w:rsidRPr="002E00D8" w:rsidRDefault="009C7FBD" w:rsidP="009341E2">
      <w:pPr>
        <w:pStyle w:val="ListParagraph"/>
        <w:numPr>
          <w:ilvl w:val="0"/>
          <w:numId w:val="1"/>
        </w:numPr>
        <w:jc w:val="both"/>
        <w:rPr>
          <w:rFonts w:ascii="Helvetica" w:eastAsia="Helvetica" w:hAnsi="Helvetica"/>
          <w:b/>
          <w:sz w:val="18"/>
        </w:rPr>
      </w:pPr>
      <w:bookmarkStart w:id="3" w:name="_Ref346720313"/>
      <w:r w:rsidRPr="002E00D8">
        <w:rPr>
          <w:rFonts w:ascii="Helvetica" w:eastAsia="Helvetica" w:hAnsi="Helvetica"/>
          <w:b/>
          <w:sz w:val="18"/>
        </w:rPr>
        <w:t>Payment Terms</w:t>
      </w:r>
      <w:bookmarkEnd w:id="3"/>
    </w:p>
    <w:p w14:paraId="64096CFD" w14:textId="4BFD1DFF" w:rsidR="00DB5D8E" w:rsidRPr="002E00D8" w:rsidRDefault="007E592B" w:rsidP="009341E2">
      <w:pPr>
        <w:pStyle w:val="ListParagraph"/>
        <w:numPr>
          <w:ilvl w:val="1"/>
          <w:numId w:val="1"/>
        </w:numPr>
        <w:ind w:left="993" w:hanging="633"/>
        <w:jc w:val="both"/>
        <w:rPr>
          <w:rFonts w:ascii="Helvetica" w:eastAsia="Helvetica" w:hAnsi="Helvetica"/>
          <w:sz w:val="18"/>
        </w:rPr>
      </w:pPr>
      <w:r w:rsidRPr="002E00D8">
        <w:rPr>
          <w:rFonts w:ascii="Helvetica" w:eastAsia="Helvetica" w:hAnsi="Helvetica"/>
          <w:sz w:val="18"/>
        </w:rPr>
        <w:t>Subject to</w:t>
      </w:r>
      <w:r w:rsidR="00A41721" w:rsidRPr="002E00D8">
        <w:rPr>
          <w:rFonts w:ascii="Helvetica" w:eastAsia="Helvetica" w:hAnsi="Helvetica"/>
          <w:sz w:val="18"/>
        </w:rPr>
        <w:t xml:space="preserve"> the</w:t>
      </w:r>
      <w:r w:rsidRPr="002E00D8">
        <w:rPr>
          <w:rFonts w:ascii="Helvetica" w:eastAsia="Helvetica" w:hAnsi="Helvetica"/>
          <w:sz w:val="18"/>
        </w:rPr>
        <w:t xml:space="preserve"> Supplier’s </w:t>
      </w:r>
      <w:r w:rsidR="00BA582E" w:rsidRPr="002E00D8">
        <w:rPr>
          <w:rFonts w:ascii="Helvetica" w:eastAsia="Helvetica" w:hAnsi="Helvetica"/>
          <w:sz w:val="18"/>
        </w:rPr>
        <w:t xml:space="preserve">proper </w:t>
      </w:r>
      <w:r w:rsidRPr="002E00D8">
        <w:rPr>
          <w:rFonts w:ascii="Helvetica" w:eastAsia="Helvetica" w:hAnsi="Helvetica"/>
          <w:sz w:val="18"/>
        </w:rPr>
        <w:t xml:space="preserve">performance of its obligations </w:t>
      </w:r>
      <w:r w:rsidR="00BA582E" w:rsidRPr="002E00D8">
        <w:rPr>
          <w:rFonts w:ascii="Helvetica" w:eastAsia="Helvetica" w:hAnsi="Helvetica"/>
          <w:sz w:val="18"/>
        </w:rPr>
        <w:t xml:space="preserve">under </w:t>
      </w:r>
      <w:r w:rsidRPr="002E00D8">
        <w:rPr>
          <w:rFonts w:ascii="Helvetica" w:eastAsia="Helvetica" w:hAnsi="Helvetica"/>
          <w:sz w:val="18"/>
        </w:rPr>
        <w:t xml:space="preserve">this Agreement, </w:t>
      </w:r>
      <w:r w:rsidR="00D871EB" w:rsidRPr="002E00D8">
        <w:rPr>
          <w:rFonts w:ascii="Helvetica" w:eastAsia="Helvetica" w:hAnsi="Helvetica"/>
          <w:sz w:val="18"/>
        </w:rPr>
        <w:t xml:space="preserve">the </w:t>
      </w:r>
      <w:r w:rsidRPr="002E00D8">
        <w:rPr>
          <w:rFonts w:ascii="Helvetica" w:eastAsia="Helvetica" w:hAnsi="Helvetica"/>
          <w:sz w:val="18"/>
        </w:rPr>
        <w:t xml:space="preserve">Customer will pay </w:t>
      </w:r>
      <w:r w:rsidR="00BA582E" w:rsidRPr="002E00D8">
        <w:rPr>
          <w:rFonts w:ascii="Helvetica" w:eastAsia="Helvetica" w:hAnsi="Helvetica"/>
          <w:sz w:val="18"/>
        </w:rPr>
        <w:t xml:space="preserve">the </w:t>
      </w:r>
      <w:r w:rsidRPr="002E00D8">
        <w:rPr>
          <w:rFonts w:ascii="Helvetica" w:eastAsia="Helvetica" w:hAnsi="Helvetica"/>
          <w:sz w:val="18"/>
        </w:rPr>
        <w:t xml:space="preserve">Supplier the Charges </w:t>
      </w:r>
      <w:r w:rsidR="00566BFC" w:rsidRPr="002E00D8">
        <w:rPr>
          <w:rFonts w:ascii="Helvetica" w:eastAsia="Helvetica" w:hAnsi="Helvetica"/>
          <w:sz w:val="18"/>
        </w:rPr>
        <w:t xml:space="preserve">as per </w:t>
      </w:r>
      <w:r w:rsidR="003B701D" w:rsidRPr="002E00D8">
        <w:rPr>
          <w:rFonts w:ascii="Helvetica" w:eastAsia="Helvetica" w:hAnsi="Helvetica"/>
          <w:sz w:val="18"/>
        </w:rPr>
        <w:t>the payment schedule</w:t>
      </w:r>
      <w:r w:rsidR="00BA582E" w:rsidRPr="002E00D8">
        <w:rPr>
          <w:rFonts w:ascii="Helvetica" w:eastAsia="Helvetica" w:hAnsi="Helvetica"/>
          <w:sz w:val="18"/>
        </w:rPr>
        <w:t xml:space="preserve"> set out</w:t>
      </w:r>
      <w:r w:rsidR="003B701D" w:rsidRPr="002E00D8">
        <w:rPr>
          <w:rFonts w:ascii="Helvetica" w:eastAsia="Helvetica" w:hAnsi="Helvetica"/>
          <w:sz w:val="18"/>
        </w:rPr>
        <w:t xml:space="preserve"> in the </w:t>
      </w:r>
      <w:r w:rsidR="00DE124A" w:rsidRPr="002E00D8">
        <w:rPr>
          <w:rFonts w:ascii="Helvetica" w:eastAsia="Helvetica" w:hAnsi="Helvetica"/>
          <w:sz w:val="18"/>
        </w:rPr>
        <w:t>PO</w:t>
      </w:r>
      <w:r w:rsidR="00566BFC" w:rsidRPr="002E00D8">
        <w:rPr>
          <w:rFonts w:ascii="Helvetica" w:eastAsia="Helvetica" w:hAnsi="Helvetica"/>
          <w:sz w:val="18"/>
        </w:rPr>
        <w:t>,</w:t>
      </w:r>
      <w:r w:rsidR="00DE124A" w:rsidRPr="002E00D8">
        <w:rPr>
          <w:rFonts w:ascii="Helvetica" w:eastAsia="Helvetica" w:hAnsi="Helvetica"/>
          <w:sz w:val="18"/>
        </w:rPr>
        <w:t xml:space="preserve"> subject to the provisions</w:t>
      </w:r>
      <w:r w:rsidR="00305828" w:rsidRPr="002E00D8">
        <w:rPr>
          <w:rFonts w:ascii="Helvetica" w:eastAsia="Helvetica" w:hAnsi="Helvetica"/>
          <w:sz w:val="18"/>
        </w:rPr>
        <w:t xml:space="preserve"> of</w:t>
      </w:r>
      <w:r w:rsidR="00DE124A" w:rsidRPr="002E00D8">
        <w:rPr>
          <w:rFonts w:ascii="Helvetica" w:eastAsia="Helvetica" w:hAnsi="Helvetica"/>
          <w:sz w:val="18"/>
        </w:rPr>
        <w:t xml:space="preserve"> this Clause </w:t>
      </w:r>
      <w:r w:rsidR="00DE124A" w:rsidRPr="002E00D8">
        <w:fldChar w:fldCharType="begin"/>
      </w:r>
      <w:r w:rsidR="00DE124A" w:rsidRPr="002E00D8">
        <w:rPr>
          <w:rFonts w:ascii="Helvetica" w:hAnsi="Helvetica" w:cs="Helvetica"/>
          <w:sz w:val="18"/>
          <w:szCs w:val="18"/>
        </w:rPr>
        <w:instrText xml:space="preserve"> REF _Ref346720313 \r \h </w:instrText>
      </w:r>
      <w:r w:rsidR="00DE124A" w:rsidRPr="002E00D8">
        <w:rPr>
          <w:rFonts w:ascii="Helvetica" w:hAnsi="Helvetica" w:cs="Helvetica"/>
          <w:sz w:val="18"/>
          <w:szCs w:val="18"/>
        </w:rPr>
        <w:fldChar w:fldCharType="separate"/>
      </w:r>
      <w:r w:rsidR="00DE124A" w:rsidRPr="002E00D8">
        <w:rPr>
          <w:rFonts w:ascii="Helvetica" w:hAnsi="Helvetica" w:cs="Helvetica"/>
          <w:sz w:val="18"/>
          <w:szCs w:val="18"/>
        </w:rPr>
        <w:t>8</w:t>
      </w:r>
      <w:r w:rsidR="00DE124A" w:rsidRPr="002E00D8">
        <w:rPr>
          <w:rFonts w:ascii="Helvetica" w:hAnsi="Helvetica" w:cs="Helvetica"/>
          <w:sz w:val="18"/>
          <w:szCs w:val="18"/>
        </w:rPr>
        <w:fldChar w:fldCharType="end"/>
      </w:r>
      <w:r w:rsidR="003B701D" w:rsidRPr="002E00D8">
        <w:rPr>
          <w:rFonts w:ascii="Helvetica" w:hAnsi="Helvetica" w:cs="Helvetica"/>
          <w:sz w:val="18"/>
          <w:szCs w:val="18"/>
        </w:rPr>
        <w:t>.</w:t>
      </w:r>
    </w:p>
    <w:p w14:paraId="58A71374" w14:textId="4BE16637" w:rsidR="003B701D" w:rsidRPr="002E00D8" w:rsidRDefault="00D871EB" w:rsidP="009341E2">
      <w:pPr>
        <w:pStyle w:val="ListParagraph"/>
        <w:numPr>
          <w:ilvl w:val="1"/>
          <w:numId w:val="1"/>
        </w:numPr>
        <w:ind w:left="993" w:hanging="633"/>
        <w:jc w:val="both"/>
        <w:rPr>
          <w:rFonts w:ascii="Helvetica" w:eastAsia="Helvetica" w:hAnsi="Helvetica"/>
          <w:sz w:val="18"/>
        </w:rPr>
      </w:pPr>
      <w:r w:rsidRPr="002E00D8">
        <w:rPr>
          <w:rFonts w:ascii="Helvetica" w:eastAsia="Helvetica" w:hAnsi="Helvetica"/>
          <w:sz w:val="18"/>
        </w:rPr>
        <w:t xml:space="preserve">The </w:t>
      </w:r>
      <w:r w:rsidR="003B701D" w:rsidRPr="002E00D8">
        <w:rPr>
          <w:rFonts w:ascii="Helvetica" w:eastAsia="Helvetica" w:hAnsi="Helvetica"/>
          <w:sz w:val="18"/>
        </w:rPr>
        <w:t xml:space="preserve">Customer shall only pay invoices that conform to the requirements that have been made known to </w:t>
      </w:r>
      <w:r w:rsidR="000232A2" w:rsidRPr="002E00D8">
        <w:rPr>
          <w:rFonts w:ascii="Helvetica" w:eastAsia="Helvetica" w:hAnsi="Helvetica"/>
          <w:sz w:val="18"/>
        </w:rPr>
        <w:t xml:space="preserve">the Supplier </w:t>
      </w:r>
      <w:r w:rsidR="003B701D" w:rsidRPr="002E00D8">
        <w:rPr>
          <w:rFonts w:ascii="Helvetica" w:eastAsia="Helvetica" w:hAnsi="Helvetica"/>
          <w:sz w:val="18"/>
        </w:rPr>
        <w:t>by</w:t>
      </w:r>
      <w:r w:rsidR="000232A2" w:rsidRPr="002E00D8">
        <w:rPr>
          <w:rFonts w:ascii="Helvetica" w:eastAsia="Helvetica" w:hAnsi="Helvetica"/>
          <w:sz w:val="18"/>
        </w:rPr>
        <w:t xml:space="preserve"> the</w:t>
      </w:r>
      <w:r w:rsidR="003B701D" w:rsidRPr="002E00D8">
        <w:rPr>
          <w:rFonts w:ascii="Helvetica" w:eastAsia="Helvetica" w:hAnsi="Helvetica"/>
          <w:sz w:val="18"/>
        </w:rPr>
        <w:t xml:space="preserve"> Customer.</w:t>
      </w:r>
    </w:p>
    <w:p w14:paraId="1CA23869" w14:textId="37488A71" w:rsidR="003B701D" w:rsidRPr="002E00D8" w:rsidRDefault="003B701D" w:rsidP="009341E2">
      <w:pPr>
        <w:pStyle w:val="ListParagraph"/>
        <w:numPr>
          <w:ilvl w:val="1"/>
          <w:numId w:val="1"/>
        </w:numPr>
        <w:ind w:left="993" w:hanging="633"/>
        <w:jc w:val="both"/>
        <w:rPr>
          <w:rFonts w:ascii="Helvetica" w:eastAsia="Helvetica" w:hAnsi="Helvetica"/>
          <w:sz w:val="18"/>
        </w:rPr>
      </w:pPr>
      <w:bookmarkStart w:id="4" w:name="_Ref472628312"/>
      <w:r w:rsidRPr="002E00D8">
        <w:rPr>
          <w:rFonts w:ascii="Helvetica" w:eastAsia="Helvetica" w:hAnsi="Helvetica"/>
          <w:sz w:val="18"/>
        </w:rPr>
        <w:t xml:space="preserve">An invoice (if correct and approved) shall be payable by the Customer within a period </w:t>
      </w:r>
      <w:r w:rsidRPr="0074237E">
        <w:rPr>
          <w:rFonts w:ascii="Helvetica" w:eastAsia="Helvetica" w:hAnsi="Helvetica"/>
          <w:sz w:val="18"/>
          <w:highlight w:val="yellow"/>
        </w:rPr>
        <w:t xml:space="preserve">of </w:t>
      </w:r>
      <w:r w:rsidR="009E01C5" w:rsidRPr="0074237E">
        <w:rPr>
          <w:rFonts w:ascii="Helvetica" w:eastAsia="Helvetica" w:hAnsi="Helvetica"/>
          <w:sz w:val="18"/>
          <w:highlight w:val="yellow"/>
        </w:rPr>
        <w:t>[30]</w:t>
      </w:r>
      <w:r w:rsidR="009E01C5" w:rsidRPr="002E00D8">
        <w:rPr>
          <w:rFonts w:ascii="Helvetica" w:eastAsia="Helvetica" w:hAnsi="Helvetica"/>
          <w:sz w:val="18"/>
        </w:rPr>
        <w:t xml:space="preserve"> Business Days</w:t>
      </w:r>
      <w:r w:rsidRPr="002E00D8">
        <w:rPr>
          <w:rFonts w:ascii="Helvetica" w:eastAsia="Helvetica" w:hAnsi="Helvetica"/>
          <w:sz w:val="18"/>
        </w:rPr>
        <w:t xml:space="preserve"> from </w:t>
      </w:r>
      <w:r w:rsidR="00212F68" w:rsidRPr="002E00D8">
        <w:rPr>
          <w:rFonts w:ascii="Helvetica" w:eastAsia="Helvetica" w:hAnsi="Helvetica"/>
          <w:sz w:val="18"/>
        </w:rPr>
        <w:t>acceptance of the relevant Deliverables</w:t>
      </w:r>
      <w:r w:rsidRPr="002E00D8">
        <w:rPr>
          <w:rFonts w:ascii="Helvetica" w:eastAsia="Helvetica" w:hAnsi="Helvetica"/>
          <w:sz w:val="18"/>
        </w:rPr>
        <w:t>.</w:t>
      </w:r>
      <w:bookmarkEnd w:id="4"/>
    </w:p>
    <w:p w14:paraId="21B4CC12" w14:textId="77777777" w:rsidR="00541D2E" w:rsidRPr="002E00D8" w:rsidRDefault="00D871EB" w:rsidP="009341E2">
      <w:pPr>
        <w:pStyle w:val="ListParagraph"/>
        <w:numPr>
          <w:ilvl w:val="1"/>
          <w:numId w:val="1"/>
        </w:numPr>
        <w:ind w:left="993" w:hanging="633"/>
        <w:jc w:val="both"/>
        <w:rPr>
          <w:rFonts w:ascii="Helvetica" w:eastAsia="Helvetica" w:hAnsi="Helvetica"/>
          <w:sz w:val="18"/>
        </w:rPr>
      </w:pPr>
      <w:r w:rsidRPr="002E00D8">
        <w:rPr>
          <w:rFonts w:ascii="Helvetica" w:eastAsia="Helvetica" w:hAnsi="Helvetica"/>
          <w:sz w:val="18"/>
        </w:rPr>
        <w:t xml:space="preserve">The </w:t>
      </w:r>
      <w:r w:rsidR="003B701D" w:rsidRPr="002E00D8">
        <w:rPr>
          <w:rFonts w:ascii="Helvetica" w:eastAsia="Helvetica" w:hAnsi="Helvetica"/>
          <w:sz w:val="18"/>
        </w:rPr>
        <w:t>Customer shall not be required to pay any disputed amount or invoice until such dispute has been resolved and the Parties agree that the amount is valid and properly due to the Supplier.</w:t>
      </w:r>
      <w:r w:rsidR="00F96E5C" w:rsidRPr="002E00D8">
        <w:rPr>
          <w:rFonts w:ascii="Helvetica" w:eastAsia="Helvetica" w:hAnsi="Helvetica"/>
          <w:sz w:val="18"/>
        </w:rPr>
        <w:t xml:space="preserve"> </w:t>
      </w:r>
    </w:p>
    <w:p w14:paraId="165AE3DF" w14:textId="211B3183" w:rsidR="003B701D" w:rsidRPr="002E00D8" w:rsidRDefault="00D871EB" w:rsidP="009341E2">
      <w:pPr>
        <w:pStyle w:val="ListParagraph"/>
        <w:numPr>
          <w:ilvl w:val="1"/>
          <w:numId w:val="1"/>
        </w:numPr>
        <w:ind w:left="993" w:hanging="633"/>
        <w:jc w:val="both"/>
        <w:rPr>
          <w:rFonts w:ascii="Helvetica" w:eastAsia="Helvetica" w:hAnsi="Helvetica"/>
          <w:sz w:val="18"/>
        </w:rPr>
      </w:pPr>
      <w:r w:rsidRPr="002E00D8">
        <w:rPr>
          <w:rFonts w:ascii="Helvetica" w:eastAsia="Helvetica" w:hAnsi="Helvetica"/>
          <w:sz w:val="18"/>
        </w:rPr>
        <w:t xml:space="preserve">The </w:t>
      </w:r>
      <w:r w:rsidR="00F96E5C" w:rsidRPr="002E00D8">
        <w:rPr>
          <w:rFonts w:ascii="Helvetica" w:eastAsia="Helvetica" w:hAnsi="Helvetica"/>
          <w:sz w:val="18"/>
        </w:rPr>
        <w:t xml:space="preserve">Customer shall pay undisputed amounts in accordance with Clause </w:t>
      </w:r>
      <w:r w:rsidR="00F96E5C" w:rsidRPr="002E00D8">
        <w:fldChar w:fldCharType="begin"/>
      </w:r>
      <w:r w:rsidR="00F96E5C" w:rsidRPr="002E00D8">
        <w:rPr>
          <w:rFonts w:ascii="Helvetica" w:hAnsi="Helvetica" w:cs="Helvetica"/>
          <w:sz w:val="18"/>
          <w:szCs w:val="18"/>
        </w:rPr>
        <w:instrText xml:space="preserve"> REF _Ref472628312 \r \h </w:instrText>
      </w:r>
      <w:r w:rsidR="00F96E5C" w:rsidRPr="002E00D8">
        <w:rPr>
          <w:rFonts w:ascii="Helvetica" w:hAnsi="Helvetica" w:cs="Helvetica"/>
          <w:sz w:val="18"/>
          <w:szCs w:val="18"/>
        </w:rPr>
        <w:fldChar w:fldCharType="separate"/>
      </w:r>
      <w:r w:rsidR="00DE124A" w:rsidRPr="002E00D8">
        <w:rPr>
          <w:rFonts w:ascii="Helvetica" w:eastAsia="Helvetica" w:hAnsi="Helvetica"/>
          <w:sz w:val="18"/>
        </w:rPr>
        <w:t>8.3</w:t>
      </w:r>
      <w:r w:rsidR="00F96E5C" w:rsidRPr="002E00D8">
        <w:fldChar w:fldCharType="end"/>
      </w:r>
      <w:r w:rsidR="00F96E5C" w:rsidRPr="002E00D8">
        <w:rPr>
          <w:rFonts w:ascii="Helvetica" w:eastAsia="Helvetica" w:hAnsi="Helvetica"/>
          <w:sz w:val="18"/>
        </w:rPr>
        <w:t>.</w:t>
      </w:r>
    </w:p>
    <w:p w14:paraId="37E49FAE" w14:textId="5D925BB0" w:rsidR="003B701D" w:rsidRPr="002E00D8" w:rsidRDefault="00F96E5C" w:rsidP="009341E2">
      <w:pPr>
        <w:pStyle w:val="ListParagraph"/>
        <w:numPr>
          <w:ilvl w:val="1"/>
          <w:numId w:val="1"/>
        </w:numPr>
        <w:ind w:left="993" w:hanging="633"/>
        <w:jc w:val="both"/>
        <w:rPr>
          <w:rFonts w:ascii="Helvetica" w:eastAsia="Helvetica" w:hAnsi="Helvetica"/>
          <w:sz w:val="18"/>
        </w:rPr>
      </w:pPr>
      <w:r w:rsidRPr="002E00D8">
        <w:rPr>
          <w:rFonts w:ascii="Helvetica" w:eastAsia="Helvetica" w:hAnsi="Helvetica"/>
          <w:sz w:val="18"/>
        </w:rPr>
        <w:t xml:space="preserve">Any monies owed by the Supplier to the Customer, including those owed pursuant to any </w:t>
      </w:r>
      <w:r w:rsidR="00DE124A" w:rsidRPr="002E00D8">
        <w:rPr>
          <w:rFonts w:ascii="Helvetica" w:eastAsia="Helvetica" w:hAnsi="Helvetica"/>
          <w:sz w:val="18"/>
        </w:rPr>
        <w:t>i</w:t>
      </w:r>
      <w:r w:rsidRPr="002E00D8">
        <w:rPr>
          <w:rFonts w:ascii="Helvetica" w:eastAsia="Helvetica" w:hAnsi="Helvetica"/>
          <w:sz w:val="18"/>
        </w:rPr>
        <w:t xml:space="preserve">ndemnity given </w:t>
      </w:r>
      <w:r w:rsidR="00DE124A" w:rsidRPr="002E00D8">
        <w:rPr>
          <w:rFonts w:ascii="Helvetica" w:eastAsia="Helvetica" w:hAnsi="Helvetica"/>
          <w:sz w:val="18"/>
        </w:rPr>
        <w:t xml:space="preserve">by the Supplier </w:t>
      </w:r>
      <w:r w:rsidRPr="002E00D8">
        <w:rPr>
          <w:rFonts w:ascii="Helvetica" w:eastAsia="Helvetica" w:hAnsi="Helvetica"/>
          <w:sz w:val="18"/>
        </w:rPr>
        <w:t xml:space="preserve">under this Agreement, shall be payable </w:t>
      </w:r>
      <w:r w:rsidR="00F42544" w:rsidRPr="002E00D8">
        <w:rPr>
          <w:rFonts w:ascii="Helvetica" w:eastAsia="Helvetica" w:hAnsi="Helvetica"/>
          <w:sz w:val="18"/>
        </w:rPr>
        <w:t xml:space="preserve">within </w:t>
      </w:r>
      <w:r w:rsidR="00F42544" w:rsidRPr="0074237E">
        <w:rPr>
          <w:rFonts w:ascii="Helvetica" w:eastAsia="Helvetica" w:hAnsi="Helvetica"/>
          <w:sz w:val="18"/>
          <w:highlight w:val="yellow"/>
        </w:rPr>
        <w:t>[14]</w:t>
      </w:r>
      <w:r w:rsidR="00F42544" w:rsidRPr="002E00D8">
        <w:rPr>
          <w:rFonts w:ascii="Helvetica" w:eastAsia="Helvetica" w:hAnsi="Helvetica"/>
          <w:sz w:val="18"/>
        </w:rPr>
        <w:t xml:space="preserve"> days of </w:t>
      </w:r>
      <w:r w:rsidRPr="002E00D8">
        <w:rPr>
          <w:rFonts w:ascii="Helvetica" w:eastAsia="Helvetica" w:hAnsi="Helvetica"/>
          <w:sz w:val="18"/>
        </w:rPr>
        <w:t>demand.</w:t>
      </w:r>
    </w:p>
    <w:p w14:paraId="58CE9C7E" w14:textId="70F8EAB4" w:rsidR="00F96E5C" w:rsidRPr="002E00D8" w:rsidRDefault="00D871EB" w:rsidP="009341E2">
      <w:pPr>
        <w:pStyle w:val="ListParagraph"/>
        <w:numPr>
          <w:ilvl w:val="1"/>
          <w:numId w:val="1"/>
        </w:numPr>
        <w:ind w:left="993" w:hanging="633"/>
        <w:jc w:val="both"/>
        <w:rPr>
          <w:rFonts w:ascii="Helvetica" w:eastAsia="Helvetica" w:hAnsi="Helvetica"/>
          <w:sz w:val="18"/>
        </w:rPr>
      </w:pPr>
      <w:bookmarkStart w:id="5" w:name="_Ref349321348"/>
      <w:r w:rsidRPr="002E00D8">
        <w:rPr>
          <w:rFonts w:ascii="Helvetica" w:eastAsia="Helvetica" w:hAnsi="Helvetica"/>
          <w:sz w:val="18"/>
        </w:rPr>
        <w:t xml:space="preserve">The </w:t>
      </w:r>
      <w:r w:rsidR="00F96E5C" w:rsidRPr="002E00D8">
        <w:rPr>
          <w:rFonts w:ascii="Helvetica" w:eastAsia="Helvetica" w:hAnsi="Helvetica"/>
          <w:sz w:val="18"/>
        </w:rPr>
        <w:t xml:space="preserve">Supplier shall give all notices and pay all </w:t>
      </w:r>
      <w:r w:rsidR="00DE124A" w:rsidRPr="002E00D8">
        <w:rPr>
          <w:rFonts w:ascii="Helvetica" w:eastAsia="Helvetica" w:hAnsi="Helvetica"/>
          <w:sz w:val="18"/>
        </w:rPr>
        <w:t>t</w:t>
      </w:r>
      <w:r w:rsidR="00F96E5C" w:rsidRPr="002E00D8">
        <w:rPr>
          <w:rFonts w:ascii="Helvetica" w:eastAsia="Helvetica" w:hAnsi="Helvetica"/>
          <w:sz w:val="18"/>
        </w:rPr>
        <w:t xml:space="preserve">axes (including </w:t>
      </w:r>
      <w:r w:rsidR="00DE124A" w:rsidRPr="002E00D8">
        <w:rPr>
          <w:rFonts w:ascii="Helvetica" w:eastAsia="Helvetica" w:hAnsi="Helvetica"/>
          <w:sz w:val="18"/>
        </w:rPr>
        <w:t>w</w:t>
      </w:r>
      <w:r w:rsidR="00F96E5C" w:rsidRPr="002E00D8">
        <w:rPr>
          <w:rFonts w:ascii="Helvetica" w:eastAsia="Helvetica" w:hAnsi="Helvetica"/>
          <w:sz w:val="18"/>
        </w:rPr>
        <w:t xml:space="preserve">ithholding </w:t>
      </w:r>
      <w:r w:rsidR="00DE124A" w:rsidRPr="002E00D8">
        <w:rPr>
          <w:rFonts w:ascii="Helvetica" w:eastAsia="Helvetica" w:hAnsi="Helvetica"/>
          <w:sz w:val="18"/>
        </w:rPr>
        <w:t>t</w:t>
      </w:r>
      <w:r w:rsidR="00F96E5C" w:rsidRPr="002E00D8">
        <w:rPr>
          <w:rFonts w:ascii="Helvetica" w:eastAsia="Helvetica" w:hAnsi="Helvetica"/>
          <w:sz w:val="18"/>
        </w:rPr>
        <w:t>ax), duties and fees that are required of it by Applicable Laws in connection with its provision and/or performance of the Deliverables.</w:t>
      </w:r>
      <w:bookmarkEnd w:id="5"/>
    </w:p>
    <w:p w14:paraId="09567627" w14:textId="52D460E7" w:rsidR="00F96E5C" w:rsidRPr="002E00D8" w:rsidRDefault="00F96E5C" w:rsidP="009341E2">
      <w:pPr>
        <w:pStyle w:val="ListParagraph"/>
        <w:numPr>
          <w:ilvl w:val="1"/>
          <w:numId w:val="1"/>
        </w:numPr>
        <w:ind w:left="993" w:hanging="633"/>
        <w:jc w:val="both"/>
        <w:rPr>
          <w:rFonts w:ascii="Helvetica" w:eastAsia="Helvetica" w:hAnsi="Helvetica"/>
          <w:sz w:val="18"/>
        </w:rPr>
      </w:pPr>
      <w:r w:rsidRPr="002E00D8">
        <w:rPr>
          <w:rFonts w:ascii="Helvetica" w:eastAsia="Helvetica" w:hAnsi="Helvetica"/>
          <w:sz w:val="18"/>
        </w:rPr>
        <w:t xml:space="preserve">All amounts specified in this Agreement shall be inclusive of all </w:t>
      </w:r>
      <w:r w:rsidR="00566BFC" w:rsidRPr="002E00D8">
        <w:rPr>
          <w:rFonts w:ascii="Helvetica" w:eastAsia="Helvetica" w:hAnsi="Helvetica"/>
          <w:sz w:val="18"/>
        </w:rPr>
        <w:t>t</w:t>
      </w:r>
      <w:r w:rsidRPr="002E00D8">
        <w:rPr>
          <w:rFonts w:ascii="Helvetica" w:eastAsia="Helvetica" w:hAnsi="Helvetica"/>
          <w:sz w:val="18"/>
        </w:rPr>
        <w:t>axes</w:t>
      </w:r>
      <w:r w:rsidR="002C77FE" w:rsidRPr="002E00D8">
        <w:rPr>
          <w:rFonts w:ascii="Helvetica" w:eastAsia="Helvetica" w:hAnsi="Helvetica"/>
          <w:sz w:val="18"/>
        </w:rPr>
        <w:t>,</w:t>
      </w:r>
      <w:r w:rsidRPr="002E00D8">
        <w:rPr>
          <w:rFonts w:ascii="Helvetica" w:eastAsia="Helvetica" w:hAnsi="Helvetica"/>
          <w:sz w:val="18"/>
        </w:rPr>
        <w:t xml:space="preserve"> </w:t>
      </w:r>
      <w:r w:rsidR="001A4396" w:rsidRPr="002E00D8">
        <w:rPr>
          <w:rFonts w:ascii="Helvetica" w:eastAsia="Helvetica" w:hAnsi="Helvetica"/>
          <w:sz w:val="18"/>
        </w:rPr>
        <w:t>except</w:t>
      </w:r>
      <w:r w:rsidR="002C77FE" w:rsidRPr="002E00D8">
        <w:rPr>
          <w:rFonts w:ascii="Helvetica" w:eastAsia="Helvetica" w:hAnsi="Helvetica"/>
          <w:sz w:val="18"/>
        </w:rPr>
        <w:t xml:space="preserve"> </w:t>
      </w:r>
      <w:r w:rsidRPr="002E00D8">
        <w:rPr>
          <w:rFonts w:ascii="Helvetica" w:eastAsia="Helvetica" w:hAnsi="Helvetica"/>
          <w:sz w:val="18"/>
        </w:rPr>
        <w:t>VAT.</w:t>
      </w:r>
    </w:p>
    <w:p w14:paraId="54FF6A9E" w14:textId="77777777" w:rsidR="00011DDA" w:rsidRPr="002E00D8" w:rsidRDefault="00011DDA" w:rsidP="009341E2">
      <w:pPr>
        <w:pStyle w:val="ListParagraph"/>
        <w:ind w:left="993"/>
        <w:jc w:val="both"/>
        <w:rPr>
          <w:rFonts w:ascii="Helvetica" w:hAnsi="Helvetica" w:cs="Helvetica"/>
          <w:sz w:val="18"/>
          <w:szCs w:val="18"/>
        </w:rPr>
      </w:pPr>
    </w:p>
    <w:p w14:paraId="65AA0EEE" w14:textId="77777777" w:rsidR="00DB5D8E" w:rsidRPr="002E00D8" w:rsidRDefault="00480DE8" w:rsidP="009341E2">
      <w:pPr>
        <w:pStyle w:val="ListParagraph"/>
        <w:numPr>
          <w:ilvl w:val="0"/>
          <w:numId w:val="1"/>
        </w:numPr>
        <w:jc w:val="both"/>
        <w:rPr>
          <w:rFonts w:ascii="Helvetica" w:eastAsia="Helvetica" w:hAnsi="Helvetica"/>
          <w:sz w:val="18"/>
        </w:rPr>
      </w:pPr>
      <w:r w:rsidRPr="002E00D8">
        <w:rPr>
          <w:rFonts w:ascii="Helvetica" w:eastAsia="Helvetica" w:hAnsi="Helvetica"/>
          <w:b/>
          <w:sz w:val="18"/>
        </w:rPr>
        <w:t>Title and Risk</w:t>
      </w:r>
    </w:p>
    <w:p w14:paraId="480BB101" w14:textId="77777777" w:rsidR="00DB5D8E" w:rsidRPr="002E00D8" w:rsidRDefault="00480DE8" w:rsidP="009341E2">
      <w:pPr>
        <w:pStyle w:val="ListParagraph"/>
        <w:numPr>
          <w:ilvl w:val="1"/>
          <w:numId w:val="1"/>
        </w:numPr>
        <w:ind w:left="993" w:hanging="633"/>
        <w:jc w:val="both"/>
        <w:rPr>
          <w:rFonts w:ascii="Helvetica" w:eastAsia="Helvetica" w:hAnsi="Helvetica"/>
          <w:sz w:val="18"/>
        </w:rPr>
      </w:pPr>
      <w:r w:rsidRPr="002E00D8">
        <w:rPr>
          <w:rFonts w:ascii="Helvetica" w:eastAsia="Helvetica" w:hAnsi="Helvetica"/>
          <w:sz w:val="18"/>
        </w:rPr>
        <w:t>Title to each item of Goods shall pass and title shall vest in and become the absolute unencumbered property of the Customer upon acceptance.</w:t>
      </w:r>
    </w:p>
    <w:p w14:paraId="03924676" w14:textId="04AB6C5F" w:rsidR="00480DE8" w:rsidRPr="002E00D8" w:rsidRDefault="00D871EB" w:rsidP="009341E2">
      <w:pPr>
        <w:pStyle w:val="ListParagraph"/>
        <w:numPr>
          <w:ilvl w:val="1"/>
          <w:numId w:val="1"/>
        </w:numPr>
        <w:ind w:left="993" w:hanging="633"/>
        <w:jc w:val="both"/>
        <w:rPr>
          <w:rFonts w:ascii="Helvetica" w:eastAsia="Helvetica" w:hAnsi="Helvetica"/>
          <w:sz w:val="18"/>
        </w:rPr>
      </w:pPr>
      <w:r w:rsidRPr="002E00D8">
        <w:rPr>
          <w:rFonts w:ascii="Helvetica" w:eastAsia="Helvetica" w:hAnsi="Helvetica"/>
          <w:sz w:val="18"/>
        </w:rPr>
        <w:t xml:space="preserve">The </w:t>
      </w:r>
      <w:r w:rsidR="004F1A94" w:rsidRPr="002E00D8">
        <w:rPr>
          <w:rFonts w:ascii="Helvetica" w:eastAsia="Helvetica" w:hAnsi="Helvetica"/>
          <w:sz w:val="18"/>
        </w:rPr>
        <w:t xml:space="preserve">Supplier bears all risk of loss and/or damage to the Goods (or any part thereof) until delivery at the Site and the Customer is under no liability to insure the Goods prior to </w:t>
      </w:r>
      <w:r w:rsidR="002F5F55" w:rsidRPr="002E00D8">
        <w:rPr>
          <w:rFonts w:ascii="Helvetica" w:eastAsia="Helvetica" w:hAnsi="Helvetica"/>
          <w:sz w:val="18"/>
        </w:rPr>
        <w:t xml:space="preserve">title in </w:t>
      </w:r>
      <w:r w:rsidR="004F1A94" w:rsidRPr="002E00D8">
        <w:rPr>
          <w:rFonts w:ascii="Helvetica" w:eastAsia="Helvetica" w:hAnsi="Helvetica"/>
          <w:sz w:val="18"/>
        </w:rPr>
        <w:t>the Goods passing to it.</w:t>
      </w:r>
    </w:p>
    <w:p w14:paraId="1DA5E134" w14:textId="77777777" w:rsidR="00011DDA" w:rsidRPr="002E00D8" w:rsidRDefault="00011DDA" w:rsidP="009341E2">
      <w:pPr>
        <w:pStyle w:val="ListParagraph"/>
        <w:ind w:left="993"/>
        <w:jc w:val="both"/>
        <w:rPr>
          <w:rFonts w:ascii="Helvetica" w:hAnsi="Helvetica" w:cs="Helvetica"/>
          <w:sz w:val="18"/>
          <w:szCs w:val="18"/>
        </w:rPr>
      </w:pPr>
    </w:p>
    <w:p w14:paraId="7FBD548A" w14:textId="77777777" w:rsidR="00FE510A" w:rsidRPr="002E00D8" w:rsidRDefault="007E592B" w:rsidP="009341E2">
      <w:pPr>
        <w:pStyle w:val="ListParagraph"/>
        <w:numPr>
          <w:ilvl w:val="0"/>
          <w:numId w:val="1"/>
        </w:numPr>
        <w:jc w:val="both"/>
        <w:rPr>
          <w:rFonts w:ascii="Helvetica" w:eastAsia="Helvetica" w:hAnsi="Helvetica"/>
          <w:sz w:val="18"/>
        </w:rPr>
      </w:pPr>
      <w:bookmarkStart w:id="6" w:name="_Ref475444416"/>
      <w:r w:rsidRPr="002E00D8">
        <w:rPr>
          <w:rFonts w:ascii="Helvetica" w:eastAsia="Helvetica" w:hAnsi="Helvetica"/>
          <w:b/>
          <w:sz w:val="18"/>
        </w:rPr>
        <w:lastRenderedPageBreak/>
        <w:t>Indemnified Matters</w:t>
      </w:r>
      <w:bookmarkEnd w:id="6"/>
    </w:p>
    <w:p w14:paraId="1D612B5F" w14:textId="433000C7" w:rsidR="00FE510A" w:rsidRPr="002E00D8" w:rsidRDefault="00D871EB" w:rsidP="009341E2">
      <w:pPr>
        <w:pStyle w:val="ListParagraph"/>
        <w:numPr>
          <w:ilvl w:val="1"/>
          <w:numId w:val="1"/>
        </w:numPr>
        <w:ind w:left="993" w:hanging="633"/>
        <w:jc w:val="both"/>
        <w:rPr>
          <w:rFonts w:ascii="Helvetica" w:eastAsia="Helvetica" w:hAnsi="Helvetica"/>
          <w:sz w:val="18"/>
        </w:rPr>
      </w:pPr>
      <w:r w:rsidRPr="002E00D8">
        <w:rPr>
          <w:rFonts w:ascii="Helvetica" w:eastAsia="Helvetica" w:hAnsi="Helvetica"/>
          <w:sz w:val="18"/>
        </w:rPr>
        <w:t xml:space="preserve">The </w:t>
      </w:r>
      <w:r w:rsidR="00FE510A" w:rsidRPr="002E00D8">
        <w:rPr>
          <w:rFonts w:ascii="Helvetica" w:eastAsia="Helvetica" w:hAnsi="Helvetica"/>
          <w:sz w:val="18"/>
        </w:rPr>
        <w:t>Supplier shall fully indemnify the Customer</w:t>
      </w:r>
      <w:r w:rsidR="00696A5B" w:rsidRPr="002E00D8">
        <w:rPr>
          <w:rFonts w:ascii="Helvetica" w:eastAsia="Helvetica" w:hAnsi="Helvetica"/>
          <w:sz w:val="18"/>
        </w:rPr>
        <w:t xml:space="preserve"> and its Affiliates</w:t>
      </w:r>
      <w:r w:rsidR="004B1B25" w:rsidRPr="002E00D8">
        <w:rPr>
          <w:rFonts w:ascii="Helvetica" w:eastAsia="Helvetica" w:hAnsi="Helvetica"/>
          <w:sz w:val="18"/>
        </w:rPr>
        <w:t xml:space="preserve"> </w:t>
      </w:r>
      <w:r w:rsidR="00696A5B" w:rsidRPr="002E00D8">
        <w:rPr>
          <w:rFonts w:ascii="Helvetica" w:eastAsia="Helvetica" w:hAnsi="Helvetica"/>
          <w:sz w:val="18"/>
        </w:rPr>
        <w:t>from</w:t>
      </w:r>
      <w:r w:rsidR="001412D3" w:rsidRPr="002E00D8">
        <w:rPr>
          <w:rFonts w:ascii="Helvetica" w:eastAsia="Helvetica" w:hAnsi="Helvetica"/>
          <w:sz w:val="18"/>
        </w:rPr>
        <w:t xml:space="preserve"> any and </w:t>
      </w:r>
      <w:r w:rsidR="004B1B25" w:rsidRPr="002E00D8">
        <w:rPr>
          <w:rFonts w:ascii="Helvetica" w:eastAsia="Helvetica" w:hAnsi="Helvetica"/>
          <w:sz w:val="18"/>
        </w:rPr>
        <w:t>all losses of whatever nature arising out of or</w:t>
      </w:r>
      <w:r w:rsidR="00FE510A" w:rsidRPr="002E00D8">
        <w:rPr>
          <w:rFonts w:ascii="Helvetica" w:eastAsia="Helvetica" w:hAnsi="Helvetica"/>
          <w:sz w:val="18"/>
        </w:rPr>
        <w:t xml:space="preserve"> in connection with:</w:t>
      </w:r>
    </w:p>
    <w:p w14:paraId="33C98B18" w14:textId="1C788CC1" w:rsidR="00FE510A" w:rsidRPr="002E00D8" w:rsidRDefault="00FE510A" w:rsidP="009341E2">
      <w:pPr>
        <w:pStyle w:val="ListParagraph"/>
        <w:numPr>
          <w:ilvl w:val="2"/>
          <w:numId w:val="1"/>
        </w:numPr>
        <w:ind w:left="1701" w:hanging="698"/>
        <w:jc w:val="both"/>
        <w:rPr>
          <w:rFonts w:ascii="Helvetica" w:eastAsia="Helvetica" w:hAnsi="Helvetica"/>
          <w:sz w:val="18"/>
        </w:rPr>
      </w:pPr>
      <w:r w:rsidRPr="002E00D8">
        <w:rPr>
          <w:rFonts w:ascii="Helvetica" w:eastAsia="Helvetica" w:hAnsi="Helvetica"/>
          <w:sz w:val="18"/>
        </w:rPr>
        <w:t xml:space="preserve">any negligent act, or omission, or </w:t>
      </w:r>
      <w:r w:rsidR="00E135B7" w:rsidRPr="002E00D8">
        <w:rPr>
          <w:rFonts w:ascii="Helvetica" w:eastAsia="Helvetica" w:hAnsi="Helvetica"/>
          <w:sz w:val="18"/>
        </w:rPr>
        <w:t>willful</w:t>
      </w:r>
      <w:r w:rsidRPr="002E00D8">
        <w:rPr>
          <w:rFonts w:ascii="Helvetica" w:eastAsia="Helvetica" w:hAnsi="Helvetica"/>
          <w:sz w:val="18"/>
        </w:rPr>
        <w:t xml:space="preserve"> misconduct by </w:t>
      </w:r>
      <w:r w:rsidR="00D871EB" w:rsidRPr="002E00D8">
        <w:rPr>
          <w:rFonts w:ascii="Helvetica" w:eastAsia="Helvetica" w:hAnsi="Helvetica"/>
          <w:sz w:val="18"/>
        </w:rPr>
        <w:t xml:space="preserve">the </w:t>
      </w:r>
      <w:r w:rsidR="00035ED7" w:rsidRPr="002E00D8">
        <w:rPr>
          <w:rFonts w:ascii="Helvetica" w:eastAsia="Helvetica" w:hAnsi="Helvetica"/>
          <w:sz w:val="18"/>
        </w:rPr>
        <w:t>Supplier or its P</w:t>
      </w:r>
      <w:r w:rsidRPr="002E00D8">
        <w:rPr>
          <w:rFonts w:ascii="Helvetica" w:eastAsia="Helvetica" w:hAnsi="Helvetica"/>
          <w:sz w:val="18"/>
        </w:rPr>
        <w:t>ersonnel in connection with this Agreement;</w:t>
      </w:r>
    </w:p>
    <w:p w14:paraId="16E4B1A6" w14:textId="513FA7E6" w:rsidR="00696A5B" w:rsidRPr="002E00D8" w:rsidRDefault="00696A5B" w:rsidP="009341E2">
      <w:pPr>
        <w:pStyle w:val="ListParagraph"/>
        <w:numPr>
          <w:ilvl w:val="2"/>
          <w:numId w:val="1"/>
        </w:numPr>
        <w:ind w:left="1701" w:hanging="698"/>
        <w:jc w:val="both"/>
        <w:rPr>
          <w:rFonts w:ascii="Helvetica" w:eastAsia="Helvetica" w:hAnsi="Helvetica"/>
          <w:sz w:val="18"/>
        </w:rPr>
      </w:pPr>
      <w:r w:rsidRPr="002E00D8">
        <w:rPr>
          <w:rFonts w:ascii="Helvetica" w:eastAsia="Helvetica" w:hAnsi="Helvetica"/>
          <w:sz w:val="18"/>
        </w:rPr>
        <w:t>any Claim made against the Customer by any Supplier Personnel in respect of any Workplace Matters;</w:t>
      </w:r>
    </w:p>
    <w:p w14:paraId="1218F474" w14:textId="003D60DB" w:rsidR="00696A5B" w:rsidRPr="002E00D8" w:rsidRDefault="00696A5B">
      <w:pPr>
        <w:pStyle w:val="ListParagraph"/>
        <w:numPr>
          <w:ilvl w:val="2"/>
          <w:numId w:val="1"/>
        </w:numPr>
        <w:ind w:left="1701" w:hanging="698"/>
        <w:jc w:val="both"/>
        <w:rPr>
          <w:rFonts w:ascii="Helvetica" w:eastAsia="Helvetica" w:hAnsi="Helvetica"/>
          <w:sz w:val="18"/>
        </w:rPr>
      </w:pPr>
      <w:r w:rsidRPr="002E00D8">
        <w:rPr>
          <w:rFonts w:ascii="Helvetica" w:eastAsia="Helvetica" w:hAnsi="Helvetica"/>
          <w:sz w:val="18"/>
        </w:rPr>
        <w:t xml:space="preserve">any and all physical loss or damage caused by the Supplier’s Personnel at any Site; </w:t>
      </w:r>
    </w:p>
    <w:p w14:paraId="071C1835" w14:textId="376DF60D" w:rsidR="00FE510A" w:rsidRPr="002E00D8" w:rsidRDefault="00FE510A" w:rsidP="009341E2">
      <w:pPr>
        <w:pStyle w:val="ListParagraph"/>
        <w:numPr>
          <w:ilvl w:val="2"/>
          <w:numId w:val="1"/>
        </w:numPr>
        <w:ind w:left="1701" w:hanging="698"/>
        <w:jc w:val="both"/>
        <w:rPr>
          <w:rFonts w:ascii="Helvetica" w:eastAsia="Helvetica" w:hAnsi="Helvetica"/>
          <w:sz w:val="18"/>
        </w:rPr>
      </w:pPr>
      <w:r w:rsidRPr="002E00D8">
        <w:rPr>
          <w:rFonts w:ascii="Helvetica" w:eastAsia="Helvetica" w:hAnsi="Helvetica"/>
          <w:sz w:val="18"/>
        </w:rPr>
        <w:t xml:space="preserve">any Claim brought by a third party for a breach of that third party’s IPR as a result of </w:t>
      </w:r>
      <w:r w:rsidR="00696A5B" w:rsidRPr="002E00D8">
        <w:rPr>
          <w:rFonts w:ascii="Helvetica" w:eastAsia="Helvetica" w:hAnsi="Helvetica"/>
          <w:sz w:val="18"/>
        </w:rPr>
        <w:t>the Supplier’s performance</w:t>
      </w:r>
      <w:r w:rsidRPr="002E00D8">
        <w:rPr>
          <w:rFonts w:ascii="Helvetica" w:eastAsia="Helvetica" w:hAnsi="Helvetica"/>
          <w:sz w:val="18"/>
        </w:rPr>
        <w:t xml:space="preserve"> under or in connection with this Agreement</w:t>
      </w:r>
      <w:r w:rsidR="00B44102" w:rsidRPr="002E00D8">
        <w:rPr>
          <w:rFonts w:ascii="Helvetica" w:eastAsia="Helvetica" w:hAnsi="Helvetica"/>
          <w:sz w:val="18"/>
        </w:rPr>
        <w:t>;</w:t>
      </w:r>
    </w:p>
    <w:p w14:paraId="34DC16FD" w14:textId="1339F070" w:rsidR="00696A5B" w:rsidRPr="002E00D8" w:rsidRDefault="00696A5B" w:rsidP="009341E2">
      <w:pPr>
        <w:pStyle w:val="ListParagraph"/>
        <w:numPr>
          <w:ilvl w:val="2"/>
          <w:numId w:val="1"/>
        </w:numPr>
        <w:ind w:left="1701" w:hanging="698"/>
        <w:jc w:val="both"/>
        <w:rPr>
          <w:rFonts w:ascii="Helvetica" w:eastAsia="Helvetica" w:hAnsi="Helvetica"/>
          <w:sz w:val="18"/>
        </w:rPr>
      </w:pPr>
      <w:r w:rsidRPr="002E00D8">
        <w:rPr>
          <w:rFonts w:ascii="Helvetica" w:eastAsia="Helvetica" w:hAnsi="Helvetica"/>
          <w:sz w:val="18"/>
        </w:rPr>
        <w:t>any act or omission on behalf of the Supplier’s Subcontractor</w:t>
      </w:r>
      <w:r w:rsidR="001A4396" w:rsidRPr="002E00D8">
        <w:rPr>
          <w:rFonts w:ascii="Helvetica" w:eastAsia="Helvetica" w:hAnsi="Helvetica"/>
          <w:sz w:val="18"/>
        </w:rPr>
        <w:t>;</w:t>
      </w:r>
    </w:p>
    <w:p w14:paraId="7FB5A2A0" w14:textId="51EC52C7" w:rsidR="00696A5B" w:rsidRPr="002E00D8" w:rsidRDefault="00696A5B" w:rsidP="00696A5B">
      <w:pPr>
        <w:pStyle w:val="ListParagraph"/>
        <w:numPr>
          <w:ilvl w:val="2"/>
          <w:numId w:val="1"/>
        </w:numPr>
        <w:ind w:left="1701" w:hanging="698"/>
        <w:jc w:val="both"/>
        <w:rPr>
          <w:rFonts w:ascii="Helvetica" w:eastAsia="Helvetica" w:hAnsi="Helvetica"/>
          <w:sz w:val="18"/>
        </w:rPr>
      </w:pPr>
      <w:bookmarkStart w:id="7" w:name="_3na04zk" w:colFirst="0" w:colLast="0"/>
      <w:bookmarkStart w:id="8" w:name="13acmbr" w:colFirst="0" w:colLast="0"/>
      <w:bookmarkStart w:id="9" w:name="_22faf7d" w:colFirst="0" w:colLast="0"/>
      <w:bookmarkStart w:id="10" w:name="_31k882z" w:colFirst="0" w:colLast="0"/>
      <w:bookmarkStart w:id="11" w:name="hkkpf6" w:colFirst="0" w:colLast="0"/>
      <w:bookmarkStart w:id="12" w:name="_1gpiias" w:colFirst="0" w:colLast="0"/>
      <w:bookmarkEnd w:id="7"/>
      <w:bookmarkEnd w:id="8"/>
      <w:bookmarkEnd w:id="9"/>
      <w:bookmarkEnd w:id="10"/>
      <w:bookmarkEnd w:id="11"/>
      <w:bookmarkEnd w:id="12"/>
      <w:r w:rsidRPr="002E00D8">
        <w:rPr>
          <w:rFonts w:ascii="Helvetica" w:eastAsia="Helvetica" w:hAnsi="Helvetica"/>
          <w:sz w:val="18"/>
        </w:rPr>
        <w:t>any</w:t>
      </w:r>
      <w:r w:rsidR="00A71457" w:rsidRPr="002E00D8">
        <w:rPr>
          <w:rFonts w:ascii="Helvetica" w:eastAsia="Helvetica" w:hAnsi="Helvetica"/>
          <w:sz w:val="18"/>
        </w:rPr>
        <w:t xml:space="preserve"> death, </w:t>
      </w:r>
      <w:r w:rsidRPr="002E00D8">
        <w:rPr>
          <w:rFonts w:ascii="Helvetica" w:eastAsia="Helvetica" w:hAnsi="Helvetica"/>
          <w:sz w:val="18"/>
        </w:rPr>
        <w:t xml:space="preserve">personal injury, loss or damage sustained by the Supplier’s Personnel; </w:t>
      </w:r>
      <w:r w:rsidR="001A4396" w:rsidRPr="002E00D8">
        <w:rPr>
          <w:rFonts w:ascii="Helvetica" w:eastAsia="Helvetica" w:hAnsi="Helvetica"/>
          <w:sz w:val="18"/>
        </w:rPr>
        <w:t>or</w:t>
      </w:r>
      <w:r w:rsidR="00A71457" w:rsidRPr="002E00D8">
        <w:rPr>
          <w:rFonts w:ascii="Helvetica" w:eastAsia="Helvetica" w:hAnsi="Helvetica"/>
          <w:sz w:val="18"/>
        </w:rPr>
        <w:t xml:space="preserve"> </w:t>
      </w:r>
    </w:p>
    <w:p w14:paraId="5376D9CC" w14:textId="58F05ED1" w:rsidR="00A71457" w:rsidRPr="002E00D8" w:rsidRDefault="00A71457" w:rsidP="00696A5B">
      <w:pPr>
        <w:pStyle w:val="ListParagraph"/>
        <w:numPr>
          <w:ilvl w:val="2"/>
          <w:numId w:val="1"/>
        </w:numPr>
        <w:ind w:left="1701" w:hanging="698"/>
        <w:jc w:val="both"/>
        <w:rPr>
          <w:rFonts w:ascii="Helvetica" w:eastAsia="Helvetica" w:hAnsi="Helvetica"/>
          <w:sz w:val="18"/>
        </w:rPr>
      </w:pPr>
      <w:r w:rsidRPr="002E00D8">
        <w:rPr>
          <w:rFonts w:ascii="Helvetica" w:eastAsia="Helvetica" w:hAnsi="Helvetica"/>
          <w:sz w:val="18"/>
        </w:rPr>
        <w:t>any Claim that it receive</w:t>
      </w:r>
      <w:r w:rsidR="001A4396" w:rsidRPr="002E00D8">
        <w:rPr>
          <w:rFonts w:ascii="Helvetica" w:eastAsia="Helvetica" w:hAnsi="Helvetica"/>
          <w:sz w:val="18"/>
        </w:rPr>
        <w:t>s</w:t>
      </w:r>
      <w:r w:rsidRPr="002E00D8">
        <w:rPr>
          <w:rFonts w:ascii="Helvetica" w:eastAsia="Helvetica" w:hAnsi="Helvetica"/>
          <w:sz w:val="18"/>
        </w:rPr>
        <w:t xml:space="preserve"> in connection the Supplier’s failure to perform its obligation under Clause </w:t>
      </w:r>
      <w:r w:rsidRPr="002E00D8">
        <w:rPr>
          <w:rFonts w:ascii="Helvetica" w:eastAsia="Helvetica" w:hAnsi="Helvetica"/>
          <w:sz w:val="18"/>
        </w:rPr>
        <w:fldChar w:fldCharType="begin"/>
      </w:r>
      <w:r w:rsidRPr="002E00D8">
        <w:rPr>
          <w:rFonts w:ascii="Helvetica" w:eastAsia="Helvetica" w:hAnsi="Helvetica"/>
          <w:sz w:val="18"/>
        </w:rPr>
        <w:instrText xml:space="preserve"> REF _Ref349321348 \r \h </w:instrText>
      </w:r>
      <w:r w:rsidRPr="002E00D8">
        <w:rPr>
          <w:rFonts w:ascii="Helvetica" w:eastAsia="Helvetica" w:hAnsi="Helvetica"/>
          <w:sz w:val="18"/>
        </w:rPr>
      </w:r>
      <w:r w:rsidRPr="002E00D8">
        <w:rPr>
          <w:rFonts w:ascii="Helvetica" w:eastAsia="Helvetica" w:hAnsi="Helvetica"/>
          <w:sz w:val="18"/>
        </w:rPr>
        <w:fldChar w:fldCharType="separate"/>
      </w:r>
      <w:r w:rsidRPr="002E00D8">
        <w:rPr>
          <w:rFonts w:ascii="Helvetica" w:eastAsia="Helvetica" w:hAnsi="Helvetica"/>
          <w:sz w:val="18"/>
        </w:rPr>
        <w:t>8.7</w:t>
      </w:r>
      <w:r w:rsidRPr="002E00D8">
        <w:rPr>
          <w:rFonts w:ascii="Helvetica" w:eastAsia="Helvetica" w:hAnsi="Helvetica"/>
          <w:sz w:val="18"/>
        </w:rPr>
        <w:fldChar w:fldCharType="end"/>
      </w:r>
      <w:r w:rsidRPr="002E00D8">
        <w:rPr>
          <w:rFonts w:ascii="Helvetica" w:eastAsia="Helvetica" w:hAnsi="Helvetica"/>
          <w:sz w:val="18"/>
        </w:rPr>
        <w:t>.</w:t>
      </w:r>
    </w:p>
    <w:p w14:paraId="63E986EB" w14:textId="1B40E93B" w:rsidR="00A80C54" w:rsidRPr="002E00D8" w:rsidRDefault="00FE510A" w:rsidP="009341E2">
      <w:pPr>
        <w:pStyle w:val="ListParagraph"/>
        <w:numPr>
          <w:ilvl w:val="1"/>
          <w:numId w:val="1"/>
        </w:numPr>
        <w:ind w:left="993" w:hanging="633"/>
        <w:jc w:val="both"/>
        <w:rPr>
          <w:rFonts w:ascii="Helvetica" w:eastAsia="Helvetica" w:hAnsi="Helvetica"/>
          <w:sz w:val="18"/>
        </w:rPr>
      </w:pPr>
      <w:bookmarkStart w:id="13" w:name="_40p60yl" w:colFirst="0" w:colLast="0"/>
      <w:bookmarkStart w:id="14" w:name="_4bj3i32c565o" w:colFirst="0" w:colLast="0"/>
      <w:bookmarkStart w:id="15" w:name="_uzqle7" w:colFirst="0" w:colLast="0"/>
      <w:bookmarkStart w:id="16" w:name="_3eze420" w:colFirst="0" w:colLast="0"/>
      <w:bookmarkEnd w:id="13"/>
      <w:bookmarkEnd w:id="14"/>
      <w:bookmarkEnd w:id="15"/>
      <w:bookmarkEnd w:id="16"/>
      <w:r w:rsidRPr="002E00D8">
        <w:rPr>
          <w:rFonts w:ascii="Helvetica" w:eastAsia="Helvetica" w:hAnsi="Helvetica"/>
          <w:sz w:val="18"/>
        </w:rPr>
        <w:t>Each indemnity in this Agreement is a continuing obligation separate and independent from the Supplier’s other obligations and survives termination of this Agreement.</w:t>
      </w:r>
    </w:p>
    <w:p w14:paraId="24403B86" w14:textId="77777777" w:rsidR="00696A5B" w:rsidRPr="002E00D8" w:rsidRDefault="00696A5B" w:rsidP="00486C12">
      <w:pPr>
        <w:pStyle w:val="ListParagraph"/>
        <w:ind w:left="993"/>
        <w:jc w:val="both"/>
        <w:rPr>
          <w:rFonts w:ascii="Helvetica" w:eastAsia="Helvetica" w:hAnsi="Helvetica"/>
          <w:sz w:val="18"/>
        </w:rPr>
      </w:pPr>
    </w:p>
    <w:p w14:paraId="1368D57E" w14:textId="77777777" w:rsidR="00A80C54" w:rsidRPr="002E00D8" w:rsidRDefault="00FE510A" w:rsidP="009341E2">
      <w:pPr>
        <w:pStyle w:val="ListParagraph"/>
        <w:numPr>
          <w:ilvl w:val="0"/>
          <w:numId w:val="1"/>
        </w:numPr>
        <w:jc w:val="both"/>
        <w:rPr>
          <w:rFonts w:ascii="Helvetica" w:eastAsia="Helvetica" w:hAnsi="Helvetica"/>
          <w:sz w:val="18"/>
        </w:rPr>
      </w:pPr>
      <w:bookmarkStart w:id="17" w:name="_Ref475444424"/>
      <w:r w:rsidRPr="002E00D8">
        <w:rPr>
          <w:rFonts w:ascii="Helvetica" w:eastAsia="Helvetica" w:hAnsi="Helvetica"/>
          <w:b/>
          <w:sz w:val="18"/>
        </w:rPr>
        <w:t>Liability</w:t>
      </w:r>
      <w:bookmarkEnd w:id="17"/>
    </w:p>
    <w:p w14:paraId="37D30370" w14:textId="77777777" w:rsidR="00A832E4" w:rsidRPr="002E00D8" w:rsidRDefault="00FE510A" w:rsidP="009341E2">
      <w:pPr>
        <w:pStyle w:val="ListParagraph"/>
        <w:numPr>
          <w:ilvl w:val="1"/>
          <w:numId w:val="1"/>
        </w:numPr>
        <w:jc w:val="both"/>
        <w:rPr>
          <w:rFonts w:ascii="Helvetica" w:eastAsia="Helvetica" w:hAnsi="Helvetica"/>
          <w:sz w:val="18"/>
        </w:rPr>
      </w:pPr>
      <w:bookmarkStart w:id="18" w:name="_Ref346731154"/>
      <w:r w:rsidRPr="002E00D8">
        <w:rPr>
          <w:rFonts w:ascii="Helvetica" w:eastAsia="Helvetica" w:hAnsi="Helvetica"/>
          <w:sz w:val="18"/>
        </w:rPr>
        <w:t>Nothing in this Agreement shall exclude or limit either Party’s liability to the other in connection with:</w:t>
      </w:r>
      <w:bookmarkEnd w:id="18"/>
    </w:p>
    <w:p w14:paraId="3537B029" w14:textId="6AD3E77C" w:rsidR="00FE510A" w:rsidRPr="002E00D8" w:rsidRDefault="00FE510A" w:rsidP="009341E2">
      <w:pPr>
        <w:pStyle w:val="ListParagraph"/>
        <w:numPr>
          <w:ilvl w:val="2"/>
          <w:numId w:val="1"/>
        </w:numPr>
        <w:ind w:left="1701" w:hanging="698"/>
        <w:jc w:val="both"/>
        <w:rPr>
          <w:rFonts w:ascii="Helvetica" w:eastAsia="Helvetica" w:hAnsi="Helvetica"/>
          <w:sz w:val="18"/>
        </w:rPr>
      </w:pPr>
      <w:r w:rsidRPr="002E00D8">
        <w:rPr>
          <w:rFonts w:ascii="Helvetica" w:eastAsia="Helvetica" w:hAnsi="Helvetica"/>
          <w:sz w:val="18"/>
        </w:rPr>
        <w:t xml:space="preserve">death or personal injury caused by negligence or </w:t>
      </w:r>
      <w:r w:rsidR="00E135B7" w:rsidRPr="002E00D8">
        <w:rPr>
          <w:rFonts w:ascii="Helvetica" w:eastAsia="Helvetica" w:hAnsi="Helvetica"/>
          <w:sz w:val="18"/>
        </w:rPr>
        <w:t>willful</w:t>
      </w:r>
      <w:r w:rsidRPr="002E00D8">
        <w:rPr>
          <w:rFonts w:ascii="Helvetica" w:eastAsia="Helvetica" w:hAnsi="Helvetica"/>
          <w:sz w:val="18"/>
        </w:rPr>
        <w:t xml:space="preserve"> or reckless misconduct of that Party; </w:t>
      </w:r>
    </w:p>
    <w:p w14:paraId="346DF1E2" w14:textId="77777777" w:rsidR="00FE510A" w:rsidRPr="002E00D8" w:rsidRDefault="00FE510A" w:rsidP="009341E2">
      <w:pPr>
        <w:pStyle w:val="ListParagraph"/>
        <w:numPr>
          <w:ilvl w:val="2"/>
          <w:numId w:val="1"/>
        </w:numPr>
        <w:ind w:left="1701" w:hanging="698"/>
        <w:jc w:val="both"/>
        <w:rPr>
          <w:rFonts w:ascii="Helvetica" w:eastAsia="Helvetica" w:hAnsi="Helvetica"/>
          <w:sz w:val="18"/>
        </w:rPr>
      </w:pPr>
      <w:r w:rsidRPr="002E00D8">
        <w:rPr>
          <w:rFonts w:ascii="Helvetica" w:eastAsia="Helvetica" w:hAnsi="Helvetica"/>
          <w:sz w:val="18"/>
        </w:rPr>
        <w:t>any fraud or fraudulent misrepresentation of that Party;</w:t>
      </w:r>
    </w:p>
    <w:p w14:paraId="78E52E89" w14:textId="713199E2" w:rsidR="00FE510A" w:rsidRPr="002E00D8" w:rsidRDefault="00FE510A" w:rsidP="009341E2">
      <w:pPr>
        <w:pStyle w:val="ListParagraph"/>
        <w:numPr>
          <w:ilvl w:val="2"/>
          <w:numId w:val="1"/>
        </w:numPr>
        <w:ind w:left="1701" w:hanging="698"/>
        <w:jc w:val="both"/>
        <w:rPr>
          <w:rFonts w:ascii="Helvetica" w:eastAsia="Helvetica" w:hAnsi="Helvetica"/>
          <w:sz w:val="18"/>
        </w:rPr>
      </w:pPr>
      <w:r w:rsidRPr="002E00D8">
        <w:rPr>
          <w:rFonts w:ascii="Helvetica" w:eastAsia="Helvetica" w:hAnsi="Helvetica"/>
          <w:sz w:val="18"/>
        </w:rPr>
        <w:t>any liability which cannot be lawfully excluded by that Party;</w:t>
      </w:r>
      <w:r w:rsidR="00566BFC" w:rsidRPr="002E00D8">
        <w:rPr>
          <w:rFonts w:ascii="Helvetica" w:eastAsia="Helvetica" w:hAnsi="Helvetica"/>
          <w:sz w:val="18"/>
        </w:rPr>
        <w:t xml:space="preserve"> and</w:t>
      </w:r>
    </w:p>
    <w:p w14:paraId="0B3729E5" w14:textId="5F1EA7F3" w:rsidR="00FE510A" w:rsidRPr="002E00D8" w:rsidRDefault="00FE510A" w:rsidP="009341E2">
      <w:pPr>
        <w:pStyle w:val="ListParagraph"/>
        <w:numPr>
          <w:ilvl w:val="2"/>
          <w:numId w:val="1"/>
        </w:numPr>
        <w:ind w:left="1701" w:hanging="698"/>
        <w:jc w:val="both"/>
        <w:rPr>
          <w:rFonts w:ascii="Helvetica" w:eastAsia="Helvetica" w:hAnsi="Helvetica"/>
          <w:sz w:val="18"/>
        </w:rPr>
      </w:pPr>
      <w:r w:rsidRPr="002E00D8">
        <w:rPr>
          <w:rFonts w:ascii="Helvetica" w:eastAsia="Helvetica" w:hAnsi="Helvetica"/>
          <w:sz w:val="18"/>
        </w:rPr>
        <w:t xml:space="preserve">in the case of the Supplier, a breach of Clauses </w:t>
      </w:r>
      <w:r w:rsidR="00A41721" w:rsidRPr="002E00D8">
        <w:rPr>
          <w:rFonts w:ascii="Helvetica" w:eastAsia="Helvetica" w:hAnsi="Helvetica"/>
          <w:sz w:val="18"/>
        </w:rPr>
        <w:fldChar w:fldCharType="begin"/>
      </w:r>
      <w:r w:rsidR="00A41721" w:rsidRPr="002E00D8">
        <w:rPr>
          <w:rFonts w:ascii="Helvetica" w:eastAsia="Helvetica" w:hAnsi="Helvetica"/>
          <w:sz w:val="18"/>
        </w:rPr>
        <w:instrText xml:space="preserve"> REF _Ref475444298 \r \h </w:instrText>
      </w:r>
      <w:r w:rsidR="00A41721" w:rsidRPr="002E00D8">
        <w:rPr>
          <w:rFonts w:ascii="Helvetica" w:eastAsia="Helvetica" w:hAnsi="Helvetica"/>
          <w:sz w:val="18"/>
        </w:rPr>
      </w:r>
      <w:r w:rsidR="00A41721" w:rsidRPr="002E00D8">
        <w:rPr>
          <w:rFonts w:ascii="Helvetica" w:eastAsia="Helvetica" w:hAnsi="Helvetica"/>
          <w:sz w:val="18"/>
        </w:rPr>
        <w:fldChar w:fldCharType="separate"/>
      </w:r>
      <w:r w:rsidR="00A41721" w:rsidRPr="002E00D8">
        <w:rPr>
          <w:rFonts w:ascii="Helvetica" w:eastAsia="Helvetica" w:hAnsi="Helvetica"/>
          <w:sz w:val="18"/>
        </w:rPr>
        <w:t>15.1</w:t>
      </w:r>
      <w:r w:rsidR="00A41721" w:rsidRPr="002E00D8">
        <w:rPr>
          <w:rFonts w:ascii="Helvetica" w:eastAsia="Helvetica" w:hAnsi="Helvetica"/>
          <w:sz w:val="18"/>
        </w:rPr>
        <w:fldChar w:fldCharType="end"/>
      </w:r>
      <w:r w:rsidR="00541D2E" w:rsidRPr="002E00D8">
        <w:rPr>
          <w:rFonts w:ascii="Helvetica" w:eastAsia="Helvetica" w:hAnsi="Helvetica"/>
          <w:sz w:val="18"/>
        </w:rPr>
        <w:t xml:space="preserve">, </w:t>
      </w:r>
      <w:r w:rsidR="00A41721" w:rsidRPr="002E00D8">
        <w:rPr>
          <w:rFonts w:ascii="Helvetica" w:eastAsia="Helvetica" w:hAnsi="Helvetica"/>
          <w:sz w:val="18"/>
        </w:rPr>
        <w:fldChar w:fldCharType="begin"/>
      </w:r>
      <w:r w:rsidR="00A41721" w:rsidRPr="002E00D8">
        <w:rPr>
          <w:rFonts w:ascii="Helvetica" w:eastAsia="Helvetica" w:hAnsi="Helvetica"/>
          <w:sz w:val="18"/>
        </w:rPr>
        <w:instrText xml:space="preserve"> REF _Ref475444304 \r \h </w:instrText>
      </w:r>
      <w:r w:rsidR="00A41721" w:rsidRPr="002E00D8">
        <w:rPr>
          <w:rFonts w:ascii="Helvetica" w:eastAsia="Helvetica" w:hAnsi="Helvetica"/>
          <w:sz w:val="18"/>
        </w:rPr>
      </w:r>
      <w:r w:rsidR="00A41721" w:rsidRPr="002E00D8">
        <w:rPr>
          <w:rFonts w:ascii="Helvetica" w:eastAsia="Helvetica" w:hAnsi="Helvetica"/>
          <w:sz w:val="18"/>
        </w:rPr>
        <w:fldChar w:fldCharType="separate"/>
      </w:r>
      <w:r w:rsidR="00A41721" w:rsidRPr="002E00D8">
        <w:rPr>
          <w:rFonts w:ascii="Helvetica" w:eastAsia="Helvetica" w:hAnsi="Helvetica"/>
          <w:sz w:val="18"/>
        </w:rPr>
        <w:t>15.3</w:t>
      </w:r>
      <w:r w:rsidR="00A41721" w:rsidRPr="002E00D8">
        <w:rPr>
          <w:rFonts w:ascii="Helvetica" w:eastAsia="Helvetica" w:hAnsi="Helvetica"/>
          <w:sz w:val="18"/>
        </w:rPr>
        <w:fldChar w:fldCharType="end"/>
      </w:r>
      <w:r w:rsidR="00541D2E" w:rsidRPr="002E00D8">
        <w:rPr>
          <w:rFonts w:ascii="Helvetica" w:eastAsia="Helvetica" w:hAnsi="Helvetica"/>
          <w:sz w:val="18"/>
        </w:rPr>
        <w:t xml:space="preserve"> and </w:t>
      </w:r>
      <w:r w:rsidR="00A41721" w:rsidRPr="002E00D8">
        <w:rPr>
          <w:rFonts w:ascii="Helvetica" w:eastAsia="Helvetica" w:hAnsi="Helvetica"/>
          <w:sz w:val="18"/>
        </w:rPr>
        <w:fldChar w:fldCharType="begin"/>
      </w:r>
      <w:r w:rsidR="00A41721" w:rsidRPr="002E00D8">
        <w:rPr>
          <w:rFonts w:ascii="Helvetica" w:eastAsia="Helvetica" w:hAnsi="Helvetica"/>
          <w:sz w:val="18"/>
        </w:rPr>
        <w:instrText xml:space="preserve"> REF _Ref475444310 \r \h </w:instrText>
      </w:r>
      <w:r w:rsidR="00A41721" w:rsidRPr="002E00D8">
        <w:rPr>
          <w:rFonts w:ascii="Helvetica" w:eastAsia="Helvetica" w:hAnsi="Helvetica"/>
          <w:sz w:val="18"/>
        </w:rPr>
      </w:r>
      <w:r w:rsidR="00A41721" w:rsidRPr="002E00D8">
        <w:rPr>
          <w:rFonts w:ascii="Helvetica" w:eastAsia="Helvetica" w:hAnsi="Helvetica"/>
          <w:sz w:val="18"/>
        </w:rPr>
        <w:fldChar w:fldCharType="separate"/>
      </w:r>
      <w:r w:rsidR="00A41721" w:rsidRPr="002E00D8">
        <w:rPr>
          <w:rFonts w:ascii="Helvetica" w:eastAsia="Helvetica" w:hAnsi="Helvetica"/>
          <w:sz w:val="18"/>
        </w:rPr>
        <w:t>15.4</w:t>
      </w:r>
      <w:r w:rsidR="00A41721" w:rsidRPr="002E00D8">
        <w:rPr>
          <w:rFonts w:ascii="Helvetica" w:eastAsia="Helvetica" w:hAnsi="Helvetica"/>
          <w:sz w:val="18"/>
        </w:rPr>
        <w:fldChar w:fldCharType="end"/>
      </w:r>
      <w:r w:rsidR="00DE124A" w:rsidRPr="002E00D8">
        <w:rPr>
          <w:rFonts w:ascii="Helvetica" w:eastAsia="Helvetica" w:hAnsi="Helvetica"/>
          <w:sz w:val="18"/>
        </w:rPr>
        <w:t>.</w:t>
      </w:r>
    </w:p>
    <w:p w14:paraId="5E4EEDDD" w14:textId="200520BF" w:rsidR="00A80C54" w:rsidRPr="002E00D8" w:rsidRDefault="001412D3" w:rsidP="00A451F0">
      <w:pPr>
        <w:pStyle w:val="ListParagraph"/>
        <w:numPr>
          <w:ilvl w:val="1"/>
          <w:numId w:val="1"/>
        </w:numPr>
        <w:ind w:left="993" w:hanging="633"/>
        <w:jc w:val="both"/>
        <w:rPr>
          <w:rFonts w:ascii="Helvetica" w:eastAsia="Helvetica" w:hAnsi="Helvetica"/>
          <w:sz w:val="18"/>
        </w:rPr>
      </w:pPr>
      <w:r w:rsidRPr="002E00D8">
        <w:rPr>
          <w:rFonts w:ascii="Helvetica" w:eastAsia="Helvetica" w:hAnsi="Helvetica"/>
          <w:sz w:val="18"/>
        </w:rPr>
        <w:t xml:space="preserve">Subject to Clause </w:t>
      </w:r>
      <w:r w:rsidRPr="002E00D8">
        <w:rPr>
          <w:rFonts w:ascii="Helvetica" w:eastAsia="Helvetica" w:hAnsi="Helvetica"/>
          <w:sz w:val="18"/>
        </w:rPr>
        <w:fldChar w:fldCharType="begin"/>
      </w:r>
      <w:r w:rsidRPr="002E00D8">
        <w:rPr>
          <w:rFonts w:ascii="Helvetica" w:eastAsia="Helvetica" w:hAnsi="Helvetica"/>
          <w:sz w:val="18"/>
        </w:rPr>
        <w:instrText xml:space="preserve"> REF _Ref346731154 \r \h </w:instrText>
      </w:r>
      <w:r w:rsidRPr="002E00D8">
        <w:rPr>
          <w:rFonts w:ascii="Helvetica" w:eastAsia="Helvetica" w:hAnsi="Helvetica"/>
          <w:sz w:val="18"/>
        </w:rPr>
      </w:r>
      <w:r w:rsidRPr="002E00D8">
        <w:rPr>
          <w:rFonts w:ascii="Helvetica" w:eastAsia="Helvetica" w:hAnsi="Helvetica"/>
          <w:sz w:val="18"/>
        </w:rPr>
        <w:fldChar w:fldCharType="separate"/>
      </w:r>
      <w:r w:rsidRPr="002E00D8">
        <w:rPr>
          <w:rFonts w:ascii="Helvetica" w:eastAsia="Helvetica" w:hAnsi="Helvetica"/>
          <w:sz w:val="18"/>
        </w:rPr>
        <w:t>11.1</w:t>
      </w:r>
      <w:r w:rsidRPr="002E00D8">
        <w:rPr>
          <w:rFonts w:ascii="Helvetica" w:eastAsia="Helvetica" w:hAnsi="Helvetica"/>
          <w:sz w:val="18"/>
        </w:rPr>
        <w:fldChar w:fldCharType="end"/>
      </w:r>
      <w:r w:rsidRPr="002E00D8">
        <w:rPr>
          <w:rFonts w:ascii="Helvetica" w:eastAsia="Helvetica" w:hAnsi="Helvetica"/>
          <w:sz w:val="18"/>
        </w:rPr>
        <w:t>,</w:t>
      </w:r>
      <w:r w:rsidR="008315CF" w:rsidRPr="002E00D8">
        <w:rPr>
          <w:rFonts w:ascii="Helvetica" w:eastAsia="Helvetica" w:hAnsi="Helvetica"/>
          <w:sz w:val="18"/>
        </w:rPr>
        <w:t xml:space="preserve"> </w:t>
      </w:r>
      <w:r w:rsidRPr="002E00D8">
        <w:rPr>
          <w:rFonts w:ascii="Helvetica" w:eastAsia="Helvetica" w:hAnsi="Helvetica"/>
          <w:sz w:val="18"/>
        </w:rPr>
        <w:t>t</w:t>
      </w:r>
      <w:r w:rsidR="00DE124A" w:rsidRPr="002E00D8">
        <w:rPr>
          <w:rFonts w:ascii="Helvetica" w:eastAsia="Helvetica" w:hAnsi="Helvetica"/>
          <w:sz w:val="18"/>
        </w:rPr>
        <w:t xml:space="preserve">he </w:t>
      </w:r>
      <w:r w:rsidR="00BE7146" w:rsidRPr="002E00D8">
        <w:rPr>
          <w:rFonts w:ascii="Helvetica" w:eastAsia="Helvetica" w:hAnsi="Helvetica"/>
          <w:sz w:val="18"/>
        </w:rPr>
        <w:t>Supplier’s total liability for loss under this Agreement shall be limited to</w:t>
      </w:r>
      <w:r w:rsidR="008315CF" w:rsidRPr="002E00D8">
        <w:rPr>
          <w:rFonts w:ascii="Helvetica" w:eastAsia="Helvetica" w:hAnsi="Helvetica"/>
          <w:sz w:val="18"/>
        </w:rPr>
        <w:t xml:space="preserve"> $[●] for all Claims under this Agreement in aggregate</w:t>
      </w:r>
      <w:r w:rsidR="00BE7146" w:rsidRPr="002E00D8">
        <w:rPr>
          <w:rFonts w:ascii="Helvetica" w:eastAsia="Helvetica" w:hAnsi="Helvetica"/>
          <w:sz w:val="18"/>
        </w:rPr>
        <w:t>.</w:t>
      </w:r>
    </w:p>
    <w:p w14:paraId="15080F8E" w14:textId="77777777" w:rsidR="003C169D" w:rsidRPr="002E00D8" w:rsidRDefault="00D871EB" w:rsidP="009341E2">
      <w:pPr>
        <w:pStyle w:val="ListParagraph"/>
        <w:numPr>
          <w:ilvl w:val="1"/>
          <w:numId w:val="1"/>
        </w:numPr>
        <w:ind w:left="993" w:hanging="633"/>
        <w:jc w:val="both"/>
        <w:rPr>
          <w:rFonts w:ascii="Helvetica" w:eastAsia="Helvetica" w:hAnsi="Helvetica"/>
          <w:sz w:val="18"/>
        </w:rPr>
      </w:pPr>
      <w:r w:rsidRPr="002E00D8">
        <w:rPr>
          <w:rFonts w:ascii="Helvetica" w:eastAsia="Helvetica" w:hAnsi="Helvetica"/>
          <w:sz w:val="18"/>
        </w:rPr>
        <w:t xml:space="preserve">The </w:t>
      </w:r>
      <w:r w:rsidR="003C169D" w:rsidRPr="002E00D8">
        <w:rPr>
          <w:rFonts w:ascii="Helvetica" w:eastAsia="Helvetica" w:hAnsi="Helvetica"/>
          <w:sz w:val="18"/>
        </w:rPr>
        <w:t>Supplier accepts liability for damage or loss to the Customer’s physical property and/or</w:t>
      </w:r>
      <w:r w:rsidR="00035ED7" w:rsidRPr="002E00D8">
        <w:rPr>
          <w:rFonts w:ascii="Helvetica" w:eastAsia="Helvetica" w:hAnsi="Helvetica"/>
          <w:sz w:val="18"/>
        </w:rPr>
        <w:t xml:space="preserve"> equipment caused by it or its P</w:t>
      </w:r>
      <w:r w:rsidR="003C169D" w:rsidRPr="002E00D8">
        <w:rPr>
          <w:rFonts w:ascii="Helvetica" w:eastAsia="Helvetica" w:hAnsi="Helvetica"/>
          <w:sz w:val="18"/>
        </w:rPr>
        <w:t>ersonnel and shall replace on an “as new” basis.</w:t>
      </w:r>
    </w:p>
    <w:p w14:paraId="71496D03" w14:textId="77777777" w:rsidR="003C169D" w:rsidRPr="002E00D8" w:rsidRDefault="00D871EB" w:rsidP="009341E2">
      <w:pPr>
        <w:pStyle w:val="ListParagraph"/>
        <w:numPr>
          <w:ilvl w:val="1"/>
          <w:numId w:val="1"/>
        </w:numPr>
        <w:ind w:left="993" w:hanging="633"/>
        <w:jc w:val="both"/>
        <w:rPr>
          <w:rFonts w:ascii="Helvetica" w:eastAsia="Helvetica" w:hAnsi="Helvetica"/>
          <w:sz w:val="18"/>
        </w:rPr>
      </w:pPr>
      <w:r w:rsidRPr="002E00D8">
        <w:rPr>
          <w:rFonts w:ascii="Helvetica" w:eastAsia="Helvetica" w:hAnsi="Helvetica"/>
          <w:sz w:val="18"/>
        </w:rPr>
        <w:t xml:space="preserve">The </w:t>
      </w:r>
      <w:r w:rsidR="00E13090" w:rsidRPr="002E00D8">
        <w:rPr>
          <w:rFonts w:ascii="Helvetica" w:eastAsia="Helvetica" w:hAnsi="Helvetica"/>
          <w:sz w:val="18"/>
        </w:rPr>
        <w:t>Supplier shall be solely responsible and liable for any injury, loss or damage sustained by the Supplier or its Personnel, of any nature whatsoever, in performing its obligations under this Agreement.</w:t>
      </w:r>
    </w:p>
    <w:p w14:paraId="28E7EF4C" w14:textId="46ACA0A6" w:rsidR="00DE124A" w:rsidRPr="002E00D8" w:rsidRDefault="001F4E7A" w:rsidP="009341E2">
      <w:pPr>
        <w:pStyle w:val="ListParagraph"/>
        <w:numPr>
          <w:ilvl w:val="1"/>
          <w:numId w:val="1"/>
        </w:numPr>
        <w:ind w:left="993" w:hanging="633"/>
        <w:jc w:val="both"/>
        <w:rPr>
          <w:rFonts w:ascii="Helvetica" w:eastAsia="Helvetica" w:hAnsi="Helvetica"/>
          <w:sz w:val="18"/>
        </w:rPr>
      </w:pPr>
      <w:r w:rsidRPr="002E00D8">
        <w:rPr>
          <w:rFonts w:ascii="Helvetica" w:eastAsia="Helvetica" w:hAnsi="Helvetica"/>
          <w:sz w:val="18"/>
        </w:rPr>
        <w:t>No Party shall be liable to the other for any delay or non-performance of its obligations under this Agreement arising as a direct result of an evidenced Force Majeure Event</w:t>
      </w:r>
      <w:r w:rsidR="00DE124A" w:rsidRPr="002E00D8">
        <w:rPr>
          <w:rFonts w:ascii="Helvetica" w:eastAsia="Helvetica" w:hAnsi="Helvetica"/>
          <w:sz w:val="18"/>
        </w:rPr>
        <w:t xml:space="preserve"> </w:t>
      </w:r>
      <w:r w:rsidR="0081171F" w:rsidRPr="002E00D8">
        <w:rPr>
          <w:rFonts w:ascii="Helvetica" w:eastAsia="Helvetica" w:hAnsi="Helvetica"/>
          <w:sz w:val="18"/>
        </w:rPr>
        <w:t>provided</w:t>
      </w:r>
      <w:r w:rsidR="00DE124A" w:rsidRPr="002E00D8">
        <w:rPr>
          <w:rFonts w:ascii="Helvetica" w:eastAsia="Helvetica" w:hAnsi="Helvetica"/>
          <w:sz w:val="18"/>
        </w:rPr>
        <w:t xml:space="preserve"> it used reasonable</w:t>
      </w:r>
      <w:r w:rsidRPr="002E00D8">
        <w:rPr>
          <w:rFonts w:ascii="Helvetica" w:eastAsia="Helvetica" w:hAnsi="Helvetica"/>
          <w:sz w:val="18"/>
        </w:rPr>
        <w:t xml:space="preserve"> efforts to mitigate the impact of the </w:t>
      </w:r>
      <w:r w:rsidR="00DE124A" w:rsidRPr="002E00D8">
        <w:rPr>
          <w:rFonts w:ascii="Helvetica" w:eastAsia="Helvetica" w:hAnsi="Helvetica"/>
          <w:sz w:val="18"/>
        </w:rPr>
        <w:t>same.</w:t>
      </w:r>
    </w:p>
    <w:p w14:paraId="64D3FCF7" w14:textId="77777777" w:rsidR="00011DDA" w:rsidRPr="002E00D8" w:rsidRDefault="00011DDA" w:rsidP="009341E2">
      <w:pPr>
        <w:pStyle w:val="ListParagraph"/>
        <w:ind w:left="993"/>
        <w:jc w:val="both"/>
        <w:rPr>
          <w:rFonts w:ascii="Helvetica" w:hAnsi="Helvetica" w:cs="Helvetica"/>
          <w:sz w:val="18"/>
          <w:szCs w:val="18"/>
        </w:rPr>
      </w:pPr>
    </w:p>
    <w:p w14:paraId="15C3D299" w14:textId="77777777" w:rsidR="00A832E4" w:rsidRPr="002E00D8" w:rsidRDefault="009F43C0" w:rsidP="009341E2">
      <w:pPr>
        <w:pStyle w:val="ListParagraph"/>
        <w:numPr>
          <w:ilvl w:val="0"/>
          <w:numId w:val="1"/>
        </w:numPr>
        <w:jc w:val="both"/>
        <w:rPr>
          <w:rFonts w:ascii="Helvetica" w:eastAsia="Helvetica" w:hAnsi="Helvetica"/>
          <w:sz w:val="18"/>
        </w:rPr>
      </w:pPr>
      <w:bookmarkStart w:id="19" w:name="_Ref472617586"/>
      <w:bookmarkStart w:id="20" w:name="_Ref471896220"/>
      <w:r w:rsidRPr="002E00D8">
        <w:rPr>
          <w:rFonts w:ascii="Helvetica" w:eastAsia="Helvetica" w:hAnsi="Helvetica"/>
          <w:b/>
          <w:sz w:val="18"/>
        </w:rPr>
        <w:t>Insurance</w:t>
      </w:r>
      <w:bookmarkEnd w:id="19"/>
      <w:bookmarkEnd w:id="20"/>
    </w:p>
    <w:p w14:paraId="1472F121" w14:textId="7FC61207" w:rsidR="009F43C0" w:rsidRPr="002E00D8" w:rsidRDefault="00D871EB" w:rsidP="009341E2">
      <w:pPr>
        <w:pStyle w:val="ListParagraph"/>
        <w:numPr>
          <w:ilvl w:val="1"/>
          <w:numId w:val="1"/>
        </w:numPr>
        <w:ind w:left="993" w:hanging="633"/>
        <w:jc w:val="both"/>
        <w:rPr>
          <w:rFonts w:ascii="Helvetica" w:eastAsia="Helvetica" w:hAnsi="Helvetica"/>
          <w:sz w:val="18"/>
        </w:rPr>
      </w:pPr>
      <w:bookmarkStart w:id="21" w:name="_Ref471896222"/>
      <w:r w:rsidRPr="002E00D8">
        <w:rPr>
          <w:rFonts w:ascii="Helvetica" w:eastAsia="Helvetica" w:hAnsi="Helvetica"/>
          <w:sz w:val="18"/>
        </w:rPr>
        <w:t xml:space="preserve">The </w:t>
      </w:r>
      <w:r w:rsidR="009F43C0" w:rsidRPr="002E00D8">
        <w:rPr>
          <w:rFonts w:ascii="Helvetica" w:eastAsia="Helvetica" w:hAnsi="Helvetica"/>
          <w:sz w:val="18"/>
        </w:rPr>
        <w:t xml:space="preserve">Supplier shall </w:t>
      </w:r>
      <w:r w:rsidR="002D0A75" w:rsidRPr="002E00D8">
        <w:rPr>
          <w:rFonts w:ascii="Helvetica" w:eastAsia="Helvetica" w:hAnsi="Helvetica"/>
          <w:sz w:val="18"/>
        </w:rPr>
        <w:t xml:space="preserve">keep itself insured </w:t>
      </w:r>
      <w:r w:rsidR="00C37BB5" w:rsidRPr="002E00D8">
        <w:rPr>
          <w:rFonts w:ascii="Helvetica" w:eastAsia="Helvetica" w:hAnsi="Helvetica"/>
          <w:sz w:val="18"/>
        </w:rPr>
        <w:t>(</w:t>
      </w:r>
      <w:r w:rsidR="002D0A75" w:rsidRPr="002E00D8">
        <w:rPr>
          <w:rFonts w:ascii="Helvetica" w:eastAsia="Helvetica" w:hAnsi="Helvetica"/>
          <w:sz w:val="18"/>
        </w:rPr>
        <w:t>with a reputable insurer acceptable to the Customer</w:t>
      </w:r>
      <w:r w:rsidR="00C37BB5" w:rsidRPr="002E00D8">
        <w:rPr>
          <w:rFonts w:ascii="Helvetica" w:eastAsia="Helvetica" w:hAnsi="Helvetica"/>
          <w:sz w:val="18"/>
        </w:rPr>
        <w:t>)</w:t>
      </w:r>
      <w:r w:rsidR="002D0A75" w:rsidRPr="002E00D8">
        <w:rPr>
          <w:rFonts w:ascii="Helvetica" w:eastAsia="Helvetica" w:hAnsi="Helvetica"/>
          <w:sz w:val="18"/>
        </w:rPr>
        <w:t xml:space="preserve"> </w:t>
      </w:r>
      <w:r w:rsidR="009F43C0" w:rsidRPr="002E00D8">
        <w:rPr>
          <w:rFonts w:ascii="Helvetica" w:eastAsia="Helvetica" w:hAnsi="Helvetica"/>
          <w:sz w:val="18"/>
        </w:rPr>
        <w:t>at all tim</w:t>
      </w:r>
      <w:r w:rsidR="005C7675" w:rsidRPr="002E00D8">
        <w:rPr>
          <w:rFonts w:ascii="Helvetica" w:eastAsia="Helvetica" w:hAnsi="Helvetica"/>
          <w:sz w:val="18"/>
        </w:rPr>
        <w:t>e</w:t>
      </w:r>
      <w:r w:rsidR="009F43C0" w:rsidRPr="002E00D8">
        <w:rPr>
          <w:rFonts w:ascii="Helvetica" w:eastAsia="Helvetica" w:hAnsi="Helvetica"/>
          <w:sz w:val="18"/>
        </w:rPr>
        <w:t>s</w:t>
      </w:r>
      <w:r w:rsidR="005C7675" w:rsidRPr="002E00D8">
        <w:rPr>
          <w:rFonts w:ascii="Helvetica" w:eastAsia="Helvetica" w:hAnsi="Helvetica"/>
          <w:sz w:val="18"/>
        </w:rPr>
        <w:t xml:space="preserve"> </w:t>
      </w:r>
      <w:r w:rsidR="00C37BB5" w:rsidRPr="002E00D8">
        <w:rPr>
          <w:rFonts w:ascii="Helvetica" w:eastAsia="Helvetica" w:hAnsi="Helvetica"/>
          <w:sz w:val="18"/>
        </w:rPr>
        <w:t>as it performs</w:t>
      </w:r>
      <w:r w:rsidR="00120E84" w:rsidRPr="002E00D8">
        <w:rPr>
          <w:rFonts w:ascii="Helvetica" w:eastAsia="Helvetica" w:hAnsi="Helvetica"/>
          <w:sz w:val="18"/>
        </w:rPr>
        <w:t xml:space="preserve"> its </w:t>
      </w:r>
      <w:r w:rsidR="00A65C77" w:rsidRPr="002E00D8">
        <w:rPr>
          <w:rFonts w:ascii="Helvetica" w:eastAsia="Helvetica" w:hAnsi="Helvetica"/>
          <w:sz w:val="18"/>
        </w:rPr>
        <w:t>obligations</w:t>
      </w:r>
      <w:r w:rsidR="00120E84" w:rsidRPr="002E00D8">
        <w:rPr>
          <w:rFonts w:ascii="Helvetica" w:eastAsia="Helvetica" w:hAnsi="Helvetica"/>
          <w:sz w:val="18"/>
        </w:rPr>
        <w:t xml:space="preserve"> under</w:t>
      </w:r>
      <w:r w:rsidR="005C7675" w:rsidRPr="002E00D8">
        <w:rPr>
          <w:rFonts w:ascii="Helvetica" w:eastAsia="Helvetica" w:hAnsi="Helvetica"/>
          <w:sz w:val="18"/>
        </w:rPr>
        <w:t xml:space="preserve"> this Agreement </w:t>
      </w:r>
      <w:r w:rsidR="0083424D" w:rsidRPr="002E00D8">
        <w:rPr>
          <w:rFonts w:ascii="Helvetica" w:eastAsia="Helvetica" w:hAnsi="Helvetica"/>
          <w:sz w:val="18"/>
        </w:rPr>
        <w:t xml:space="preserve">(and for </w:t>
      </w:r>
      <w:r w:rsidR="00CA2647" w:rsidRPr="002E00D8">
        <w:rPr>
          <w:rFonts w:ascii="Helvetica" w:eastAsia="Helvetica" w:hAnsi="Helvetica"/>
          <w:sz w:val="18"/>
        </w:rPr>
        <w:t>[</w:t>
      </w:r>
      <w:r w:rsidR="0083424D" w:rsidRPr="002E00D8">
        <w:rPr>
          <w:rFonts w:ascii="Helvetica" w:eastAsia="Helvetica" w:hAnsi="Helvetica"/>
          <w:sz w:val="18"/>
        </w:rPr>
        <w:t>1</w:t>
      </w:r>
      <w:r w:rsidR="00CA2647" w:rsidRPr="002E00D8">
        <w:rPr>
          <w:rFonts w:ascii="Helvetica" w:eastAsia="Helvetica" w:hAnsi="Helvetica"/>
          <w:sz w:val="18"/>
        </w:rPr>
        <w:t>]</w:t>
      </w:r>
      <w:r w:rsidR="0083424D" w:rsidRPr="002E00D8">
        <w:rPr>
          <w:rFonts w:ascii="Helvetica" w:eastAsia="Helvetica" w:hAnsi="Helvetica"/>
          <w:sz w:val="18"/>
        </w:rPr>
        <w:t xml:space="preserve"> year thereafter)</w:t>
      </w:r>
      <w:r w:rsidR="00120E84" w:rsidRPr="002E00D8">
        <w:rPr>
          <w:rFonts w:ascii="Helvetica" w:eastAsia="Helvetica" w:hAnsi="Helvetica"/>
          <w:sz w:val="18"/>
        </w:rPr>
        <w:t xml:space="preserve"> </w:t>
      </w:r>
      <w:r w:rsidR="009F43C0" w:rsidRPr="002E00D8">
        <w:rPr>
          <w:rFonts w:ascii="Helvetica" w:eastAsia="Helvetica" w:hAnsi="Helvetica"/>
          <w:sz w:val="18"/>
        </w:rPr>
        <w:t xml:space="preserve">against all insurable </w:t>
      </w:r>
      <w:r w:rsidR="00CA2647" w:rsidRPr="002E00D8">
        <w:rPr>
          <w:rFonts w:ascii="Helvetica" w:eastAsia="Helvetica" w:hAnsi="Helvetica"/>
          <w:sz w:val="18"/>
        </w:rPr>
        <w:t>liabilities</w:t>
      </w:r>
      <w:r w:rsidR="00A65C77" w:rsidRPr="002E00D8">
        <w:rPr>
          <w:rFonts w:ascii="Helvetica" w:eastAsia="Helvetica" w:hAnsi="Helvetica"/>
          <w:sz w:val="18"/>
        </w:rPr>
        <w:t xml:space="preserve"> </w:t>
      </w:r>
      <w:r w:rsidR="009F43C0" w:rsidRPr="002E00D8">
        <w:rPr>
          <w:rFonts w:ascii="Helvetica" w:eastAsia="Helvetica" w:hAnsi="Helvetica"/>
          <w:sz w:val="18"/>
        </w:rPr>
        <w:t>in connection with this Agreement.</w:t>
      </w:r>
    </w:p>
    <w:p w14:paraId="189945A6" w14:textId="18AD8E3B" w:rsidR="009F43C0" w:rsidRPr="002E00D8" w:rsidRDefault="00541D2E" w:rsidP="009341E2">
      <w:pPr>
        <w:pStyle w:val="ListParagraph"/>
        <w:numPr>
          <w:ilvl w:val="1"/>
          <w:numId w:val="1"/>
        </w:numPr>
        <w:ind w:left="993" w:hanging="633"/>
        <w:jc w:val="both"/>
        <w:rPr>
          <w:rFonts w:ascii="Helvetica" w:eastAsia="Helvetica" w:hAnsi="Helvetica"/>
          <w:sz w:val="18"/>
        </w:rPr>
      </w:pPr>
      <w:r w:rsidRPr="002E00D8">
        <w:rPr>
          <w:rFonts w:ascii="Helvetica" w:eastAsia="Helvetica" w:hAnsi="Helvetica"/>
          <w:sz w:val="18"/>
        </w:rPr>
        <w:t>Where requested by the Customer,</w:t>
      </w:r>
      <w:r w:rsidR="009F43C0" w:rsidRPr="002E00D8">
        <w:rPr>
          <w:rFonts w:ascii="Helvetica" w:eastAsia="Helvetica" w:hAnsi="Helvetica"/>
          <w:sz w:val="18"/>
        </w:rPr>
        <w:t xml:space="preserve"> the Supplier shall provide the Customer with certificates of insurance, receipts for the current year’s premiums, and any other proof of insurance the Customer may reasonably require.</w:t>
      </w:r>
    </w:p>
    <w:p w14:paraId="4B11AFCB" w14:textId="77777777" w:rsidR="00011DDA" w:rsidRPr="002E00D8" w:rsidRDefault="00011DDA" w:rsidP="009341E2">
      <w:pPr>
        <w:pStyle w:val="ListParagraph"/>
        <w:ind w:left="993"/>
        <w:jc w:val="both"/>
        <w:rPr>
          <w:rFonts w:ascii="Helvetica" w:hAnsi="Helvetica" w:cs="Helvetica"/>
          <w:sz w:val="18"/>
          <w:szCs w:val="18"/>
        </w:rPr>
      </w:pPr>
    </w:p>
    <w:p w14:paraId="78FD63D4" w14:textId="77777777" w:rsidR="00FE5CA7" w:rsidRPr="002E00D8" w:rsidRDefault="00FE5CA7" w:rsidP="009341E2">
      <w:pPr>
        <w:pStyle w:val="ListParagraph"/>
        <w:numPr>
          <w:ilvl w:val="0"/>
          <w:numId w:val="1"/>
        </w:numPr>
        <w:jc w:val="both"/>
        <w:rPr>
          <w:rFonts w:ascii="Helvetica" w:eastAsia="Helvetica" w:hAnsi="Helvetica"/>
          <w:sz w:val="18"/>
        </w:rPr>
      </w:pPr>
      <w:bookmarkStart w:id="22" w:name="_Ref472618434"/>
      <w:r w:rsidRPr="002E00D8">
        <w:rPr>
          <w:rFonts w:ascii="Helvetica" w:eastAsia="Helvetica" w:hAnsi="Helvetica"/>
          <w:b/>
          <w:sz w:val="18"/>
        </w:rPr>
        <w:t>Termination Rights</w:t>
      </w:r>
      <w:bookmarkEnd w:id="22"/>
    </w:p>
    <w:p w14:paraId="2BEBC151" w14:textId="5E8F035A" w:rsidR="00FE5CA7" w:rsidRPr="002E00D8" w:rsidRDefault="00D871EB" w:rsidP="009341E2">
      <w:pPr>
        <w:pStyle w:val="ListParagraph"/>
        <w:numPr>
          <w:ilvl w:val="1"/>
          <w:numId w:val="1"/>
        </w:numPr>
        <w:ind w:left="993" w:hanging="633"/>
        <w:jc w:val="both"/>
        <w:rPr>
          <w:rFonts w:ascii="Helvetica" w:eastAsia="Helvetica" w:hAnsi="Helvetica"/>
          <w:sz w:val="18"/>
        </w:rPr>
      </w:pPr>
      <w:r w:rsidRPr="002E00D8">
        <w:rPr>
          <w:rFonts w:ascii="Helvetica" w:eastAsia="Helvetica" w:hAnsi="Helvetica"/>
          <w:sz w:val="18"/>
        </w:rPr>
        <w:t xml:space="preserve">The </w:t>
      </w:r>
      <w:r w:rsidR="00FE5CA7" w:rsidRPr="002E00D8">
        <w:rPr>
          <w:rFonts w:ascii="Helvetica" w:eastAsia="Helvetica" w:hAnsi="Helvetica"/>
          <w:sz w:val="18"/>
        </w:rPr>
        <w:t xml:space="preserve">Customer may terminate this Agreement at any time and without cause by issuing a </w:t>
      </w:r>
      <w:r w:rsidR="00566BFC" w:rsidRPr="002E00D8">
        <w:rPr>
          <w:rFonts w:ascii="Helvetica" w:eastAsia="Helvetica" w:hAnsi="Helvetica"/>
          <w:sz w:val="18"/>
        </w:rPr>
        <w:t>t</w:t>
      </w:r>
      <w:r w:rsidR="00FE5CA7" w:rsidRPr="002E00D8">
        <w:rPr>
          <w:rFonts w:ascii="Helvetica" w:eastAsia="Helvetica" w:hAnsi="Helvetica"/>
          <w:sz w:val="18"/>
        </w:rPr>
        <w:t xml:space="preserve">ermination </w:t>
      </w:r>
      <w:r w:rsidR="00566BFC" w:rsidRPr="002E00D8">
        <w:rPr>
          <w:rFonts w:ascii="Helvetica" w:eastAsia="Helvetica" w:hAnsi="Helvetica"/>
          <w:sz w:val="18"/>
        </w:rPr>
        <w:t>n</w:t>
      </w:r>
      <w:r w:rsidR="00FE5CA7" w:rsidRPr="002E00D8">
        <w:rPr>
          <w:rFonts w:ascii="Helvetica" w:eastAsia="Helvetica" w:hAnsi="Helvetica"/>
          <w:sz w:val="18"/>
        </w:rPr>
        <w:t xml:space="preserve">otice to the Supplier giving not less than </w:t>
      </w:r>
      <w:r w:rsidR="00CA2647" w:rsidRPr="002E00D8">
        <w:rPr>
          <w:rFonts w:ascii="Helvetica" w:eastAsia="Helvetica" w:hAnsi="Helvetica"/>
          <w:sz w:val="18"/>
        </w:rPr>
        <w:t>[</w:t>
      </w:r>
      <w:r w:rsidR="00566BFC" w:rsidRPr="002E00D8">
        <w:rPr>
          <w:rFonts w:ascii="Helvetica" w:eastAsia="Helvetica" w:hAnsi="Helvetica"/>
          <w:sz w:val="18"/>
        </w:rPr>
        <w:t>30</w:t>
      </w:r>
      <w:r w:rsidR="00CA2647" w:rsidRPr="002E00D8">
        <w:rPr>
          <w:rFonts w:ascii="Helvetica" w:eastAsia="Helvetica" w:hAnsi="Helvetica"/>
          <w:sz w:val="18"/>
        </w:rPr>
        <w:t>]</w:t>
      </w:r>
      <w:r w:rsidR="00FE5CA7" w:rsidRPr="002E00D8">
        <w:rPr>
          <w:rFonts w:ascii="Helvetica" w:eastAsia="Helvetica" w:hAnsi="Helvetica"/>
          <w:sz w:val="18"/>
        </w:rPr>
        <w:t xml:space="preserve"> days’ notice of such termination.</w:t>
      </w:r>
    </w:p>
    <w:p w14:paraId="0E6404D7" w14:textId="7698259D" w:rsidR="00FE5CA7" w:rsidRPr="002E00D8" w:rsidRDefault="00FE5CA7" w:rsidP="009341E2">
      <w:pPr>
        <w:pStyle w:val="ListParagraph"/>
        <w:numPr>
          <w:ilvl w:val="1"/>
          <w:numId w:val="1"/>
        </w:numPr>
        <w:ind w:left="993" w:hanging="633"/>
        <w:jc w:val="both"/>
        <w:rPr>
          <w:rFonts w:ascii="Helvetica" w:eastAsia="Helvetica" w:hAnsi="Helvetica"/>
          <w:sz w:val="18"/>
        </w:rPr>
      </w:pPr>
      <w:r w:rsidRPr="002E00D8">
        <w:rPr>
          <w:rFonts w:ascii="Helvetica" w:eastAsia="Helvetica" w:hAnsi="Helvetica"/>
          <w:sz w:val="18"/>
        </w:rPr>
        <w:t xml:space="preserve">Either Party may serve a </w:t>
      </w:r>
      <w:r w:rsidR="00566BFC" w:rsidRPr="002E00D8">
        <w:rPr>
          <w:rFonts w:ascii="Helvetica" w:eastAsia="Helvetica" w:hAnsi="Helvetica"/>
          <w:sz w:val="18"/>
        </w:rPr>
        <w:t>t</w:t>
      </w:r>
      <w:r w:rsidRPr="002E00D8">
        <w:rPr>
          <w:rFonts w:ascii="Helvetica" w:eastAsia="Helvetica" w:hAnsi="Helvetica"/>
          <w:sz w:val="18"/>
        </w:rPr>
        <w:t xml:space="preserve">ermination </w:t>
      </w:r>
      <w:r w:rsidR="00566BFC" w:rsidRPr="002E00D8">
        <w:rPr>
          <w:rFonts w:ascii="Helvetica" w:eastAsia="Helvetica" w:hAnsi="Helvetica"/>
          <w:sz w:val="18"/>
        </w:rPr>
        <w:t>n</w:t>
      </w:r>
      <w:r w:rsidRPr="002E00D8">
        <w:rPr>
          <w:rFonts w:ascii="Helvetica" w:eastAsia="Helvetica" w:hAnsi="Helvetica"/>
          <w:sz w:val="18"/>
        </w:rPr>
        <w:t>otice to terminate this Agreement with immediate effect if the other Party:</w:t>
      </w:r>
    </w:p>
    <w:p w14:paraId="2E1A595D" w14:textId="65139F20" w:rsidR="00FE5CA7" w:rsidRPr="002E00D8" w:rsidRDefault="00FE5CA7" w:rsidP="009341E2">
      <w:pPr>
        <w:pStyle w:val="ListParagraph"/>
        <w:numPr>
          <w:ilvl w:val="2"/>
          <w:numId w:val="1"/>
        </w:numPr>
        <w:ind w:left="1701" w:hanging="698"/>
        <w:jc w:val="both"/>
        <w:rPr>
          <w:rFonts w:ascii="Helvetica" w:eastAsia="Helvetica" w:hAnsi="Helvetica"/>
          <w:sz w:val="18"/>
        </w:rPr>
      </w:pPr>
      <w:r w:rsidRPr="002E00D8">
        <w:rPr>
          <w:rFonts w:ascii="Helvetica" w:eastAsia="Helvetica" w:hAnsi="Helvetica"/>
          <w:sz w:val="18"/>
        </w:rPr>
        <w:t xml:space="preserve">commits a </w:t>
      </w:r>
      <w:r w:rsidR="00541D2E" w:rsidRPr="002E00D8">
        <w:rPr>
          <w:rFonts w:ascii="Helvetica" w:eastAsia="Helvetica" w:hAnsi="Helvetica"/>
          <w:sz w:val="18"/>
        </w:rPr>
        <w:t>M</w:t>
      </w:r>
      <w:r w:rsidRPr="002E00D8">
        <w:rPr>
          <w:rFonts w:ascii="Helvetica" w:eastAsia="Helvetica" w:hAnsi="Helvetica"/>
          <w:sz w:val="18"/>
        </w:rPr>
        <w:t xml:space="preserve">aterial </w:t>
      </w:r>
      <w:r w:rsidR="00541D2E" w:rsidRPr="002E00D8">
        <w:rPr>
          <w:rFonts w:ascii="Helvetica" w:eastAsia="Helvetica" w:hAnsi="Helvetica"/>
          <w:sz w:val="18"/>
        </w:rPr>
        <w:t>B</w:t>
      </w:r>
      <w:r w:rsidRPr="002E00D8">
        <w:rPr>
          <w:rFonts w:ascii="Helvetica" w:eastAsia="Helvetica" w:hAnsi="Helvetica"/>
          <w:sz w:val="18"/>
        </w:rPr>
        <w:t>reach</w:t>
      </w:r>
      <w:r w:rsidR="00541D2E" w:rsidRPr="002E00D8">
        <w:rPr>
          <w:rFonts w:ascii="Helvetica" w:eastAsia="Helvetica" w:hAnsi="Helvetica"/>
          <w:sz w:val="18"/>
        </w:rPr>
        <w:t xml:space="preserve"> of this Agreement</w:t>
      </w:r>
      <w:r w:rsidRPr="002E00D8">
        <w:rPr>
          <w:rFonts w:ascii="Helvetica" w:eastAsia="Helvetica" w:hAnsi="Helvetica"/>
          <w:sz w:val="18"/>
        </w:rPr>
        <w:t xml:space="preserve">; </w:t>
      </w:r>
    </w:p>
    <w:p w14:paraId="43E31389" w14:textId="02DC7810" w:rsidR="00FE5CA7" w:rsidRPr="002E00D8" w:rsidRDefault="00FE5CA7" w:rsidP="009341E2">
      <w:pPr>
        <w:pStyle w:val="ListParagraph"/>
        <w:numPr>
          <w:ilvl w:val="2"/>
          <w:numId w:val="1"/>
        </w:numPr>
        <w:ind w:left="1701" w:hanging="698"/>
        <w:jc w:val="both"/>
        <w:rPr>
          <w:rFonts w:ascii="Helvetica" w:eastAsia="Helvetica" w:hAnsi="Helvetica"/>
          <w:sz w:val="18"/>
        </w:rPr>
      </w:pPr>
      <w:r w:rsidRPr="002E00D8">
        <w:rPr>
          <w:rFonts w:ascii="Helvetica" w:eastAsia="Helvetica" w:hAnsi="Helvetica"/>
          <w:sz w:val="18"/>
        </w:rPr>
        <w:t>is prevented from performing its obligations as a result of a Force Majeure Event for a period exceeding [</w:t>
      </w:r>
      <w:r w:rsidR="00CA2647" w:rsidRPr="002E00D8">
        <w:rPr>
          <w:rFonts w:ascii="Helvetica" w:eastAsia="Helvetica" w:hAnsi="Helvetica"/>
          <w:sz w:val="18"/>
        </w:rPr>
        <w:t>30</w:t>
      </w:r>
      <w:r w:rsidRPr="002E00D8">
        <w:rPr>
          <w:rFonts w:ascii="Helvetica" w:eastAsia="Helvetica" w:hAnsi="Helvetica"/>
          <w:sz w:val="18"/>
        </w:rPr>
        <w:t xml:space="preserve">] Business Days; </w:t>
      </w:r>
    </w:p>
    <w:p w14:paraId="57468865" w14:textId="5DAFBA66" w:rsidR="00541D2E" w:rsidRPr="002E00D8" w:rsidRDefault="00FE5CA7">
      <w:pPr>
        <w:pStyle w:val="ListParagraph"/>
        <w:numPr>
          <w:ilvl w:val="2"/>
          <w:numId w:val="1"/>
        </w:numPr>
        <w:ind w:left="1701" w:hanging="698"/>
        <w:jc w:val="both"/>
        <w:rPr>
          <w:rFonts w:ascii="Helvetica" w:eastAsia="Helvetica" w:hAnsi="Helvetica"/>
          <w:sz w:val="18"/>
        </w:rPr>
      </w:pPr>
      <w:r w:rsidRPr="002E00D8">
        <w:rPr>
          <w:rFonts w:ascii="Helvetica" w:eastAsia="Helvetica" w:hAnsi="Helvetica"/>
          <w:sz w:val="18"/>
        </w:rPr>
        <w:t xml:space="preserve">ceases to trade, or threatens to cease </w:t>
      </w:r>
      <w:r w:rsidR="00541D2E" w:rsidRPr="002E00D8">
        <w:rPr>
          <w:rFonts w:ascii="Helvetica" w:eastAsia="Helvetica" w:hAnsi="Helvetica"/>
          <w:sz w:val="18"/>
        </w:rPr>
        <w:t>trading; or</w:t>
      </w:r>
    </w:p>
    <w:p w14:paraId="797144EF" w14:textId="0DF6A62A" w:rsidR="00FE5CA7" w:rsidRPr="002E00D8" w:rsidRDefault="00541D2E">
      <w:pPr>
        <w:pStyle w:val="ListParagraph"/>
        <w:numPr>
          <w:ilvl w:val="2"/>
          <w:numId w:val="1"/>
        </w:numPr>
        <w:ind w:left="1701" w:hanging="698"/>
        <w:jc w:val="both"/>
        <w:rPr>
          <w:rFonts w:ascii="Helvetica" w:eastAsia="Helvetica" w:hAnsi="Helvetica"/>
          <w:sz w:val="18"/>
        </w:rPr>
      </w:pPr>
      <w:r w:rsidRPr="002E00D8">
        <w:rPr>
          <w:rFonts w:ascii="Helvetica" w:eastAsia="Helvetica" w:hAnsi="Helvetica"/>
          <w:sz w:val="18"/>
        </w:rPr>
        <w:t>is in breach of Clauses</w:t>
      </w:r>
      <w:r w:rsidR="00A71457" w:rsidRPr="002E00D8">
        <w:rPr>
          <w:rFonts w:ascii="Helvetica" w:eastAsia="Helvetica" w:hAnsi="Helvetica"/>
          <w:sz w:val="18"/>
        </w:rPr>
        <w:t xml:space="preserve"> </w:t>
      </w:r>
      <w:r w:rsidR="00A71457" w:rsidRPr="002E00D8">
        <w:rPr>
          <w:rFonts w:ascii="Helvetica" w:eastAsia="Helvetica" w:hAnsi="Helvetica"/>
          <w:sz w:val="18"/>
        </w:rPr>
        <w:fldChar w:fldCharType="begin"/>
      </w:r>
      <w:r w:rsidR="00A71457" w:rsidRPr="002E00D8">
        <w:rPr>
          <w:rFonts w:ascii="Helvetica" w:eastAsia="Helvetica" w:hAnsi="Helvetica"/>
          <w:sz w:val="18"/>
        </w:rPr>
        <w:instrText xml:space="preserve"> REF _Ref349323353 \r \h </w:instrText>
      </w:r>
      <w:r w:rsidR="00A71457" w:rsidRPr="002E00D8">
        <w:rPr>
          <w:rFonts w:ascii="Helvetica" w:eastAsia="Helvetica" w:hAnsi="Helvetica"/>
          <w:sz w:val="18"/>
        </w:rPr>
      </w:r>
      <w:r w:rsidR="00A71457" w:rsidRPr="002E00D8">
        <w:rPr>
          <w:rFonts w:ascii="Helvetica" w:eastAsia="Helvetica" w:hAnsi="Helvetica"/>
          <w:sz w:val="18"/>
        </w:rPr>
        <w:fldChar w:fldCharType="separate"/>
      </w:r>
      <w:r w:rsidR="00A71457" w:rsidRPr="002E00D8">
        <w:rPr>
          <w:rFonts w:ascii="Helvetica" w:eastAsia="Helvetica" w:hAnsi="Helvetica"/>
          <w:sz w:val="18"/>
        </w:rPr>
        <w:t>2.2</w:t>
      </w:r>
      <w:r w:rsidR="00A71457" w:rsidRPr="002E00D8">
        <w:rPr>
          <w:rFonts w:ascii="Helvetica" w:eastAsia="Helvetica" w:hAnsi="Helvetica"/>
          <w:sz w:val="18"/>
        </w:rPr>
        <w:fldChar w:fldCharType="end"/>
      </w:r>
      <w:r w:rsidR="00A71457" w:rsidRPr="002E00D8">
        <w:rPr>
          <w:rFonts w:ascii="Helvetica" w:eastAsia="Helvetica" w:hAnsi="Helvetica"/>
          <w:sz w:val="18"/>
        </w:rPr>
        <w:t xml:space="preserve">, </w:t>
      </w:r>
      <w:r w:rsidR="00A71457" w:rsidRPr="002E00D8">
        <w:rPr>
          <w:rFonts w:ascii="Helvetica" w:eastAsia="Helvetica" w:hAnsi="Helvetica"/>
          <w:sz w:val="18"/>
        </w:rPr>
        <w:fldChar w:fldCharType="begin"/>
      </w:r>
      <w:r w:rsidR="00A71457" w:rsidRPr="002E00D8">
        <w:rPr>
          <w:rFonts w:ascii="Helvetica" w:eastAsia="Helvetica" w:hAnsi="Helvetica"/>
          <w:sz w:val="18"/>
        </w:rPr>
        <w:instrText xml:space="preserve"> REF _Ref349323497 \r \h </w:instrText>
      </w:r>
      <w:r w:rsidR="00A71457" w:rsidRPr="002E00D8">
        <w:rPr>
          <w:rFonts w:ascii="Helvetica" w:eastAsia="Helvetica" w:hAnsi="Helvetica"/>
          <w:sz w:val="18"/>
        </w:rPr>
      </w:r>
      <w:r w:rsidR="00A71457" w:rsidRPr="002E00D8">
        <w:rPr>
          <w:rFonts w:ascii="Helvetica" w:eastAsia="Helvetica" w:hAnsi="Helvetica"/>
          <w:sz w:val="18"/>
        </w:rPr>
        <w:fldChar w:fldCharType="separate"/>
      </w:r>
      <w:r w:rsidR="00A71457" w:rsidRPr="002E00D8">
        <w:rPr>
          <w:rFonts w:ascii="Helvetica" w:eastAsia="Helvetica" w:hAnsi="Helvetica"/>
          <w:sz w:val="18"/>
        </w:rPr>
        <w:t>15.2</w:t>
      </w:r>
      <w:r w:rsidR="00A71457" w:rsidRPr="002E00D8">
        <w:rPr>
          <w:rFonts w:ascii="Helvetica" w:eastAsia="Helvetica" w:hAnsi="Helvetica"/>
          <w:sz w:val="18"/>
        </w:rPr>
        <w:fldChar w:fldCharType="end"/>
      </w:r>
      <w:r w:rsidR="001A4396" w:rsidRPr="002E00D8">
        <w:rPr>
          <w:rFonts w:ascii="Helvetica" w:eastAsia="Helvetica" w:hAnsi="Helvetica"/>
          <w:sz w:val="18"/>
        </w:rPr>
        <w:t xml:space="preserve"> </w:t>
      </w:r>
      <w:r w:rsidR="00A41721" w:rsidRPr="002E00D8">
        <w:rPr>
          <w:rFonts w:ascii="Helvetica" w:eastAsia="Helvetica" w:hAnsi="Helvetica"/>
          <w:sz w:val="18"/>
        </w:rPr>
        <w:t xml:space="preserve">or </w:t>
      </w:r>
      <w:r w:rsidR="00A41721" w:rsidRPr="002E00D8">
        <w:rPr>
          <w:rFonts w:ascii="Helvetica" w:eastAsia="Helvetica" w:hAnsi="Helvetica"/>
          <w:sz w:val="18"/>
        </w:rPr>
        <w:fldChar w:fldCharType="begin"/>
      </w:r>
      <w:r w:rsidR="00A41721" w:rsidRPr="002E00D8">
        <w:rPr>
          <w:rFonts w:ascii="Helvetica" w:eastAsia="Helvetica" w:hAnsi="Helvetica"/>
          <w:sz w:val="18"/>
        </w:rPr>
        <w:instrText xml:space="preserve"> REF _Ref475444310 \r \h </w:instrText>
      </w:r>
      <w:r w:rsidR="00A41721" w:rsidRPr="002E00D8">
        <w:rPr>
          <w:rFonts w:ascii="Helvetica" w:eastAsia="Helvetica" w:hAnsi="Helvetica"/>
          <w:sz w:val="18"/>
        </w:rPr>
      </w:r>
      <w:r w:rsidR="00A41721" w:rsidRPr="002E00D8">
        <w:rPr>
          <w:rFonts w:ascii="Helvetica" w:eastAsia="Helvetica" w:hAnsi="Helvetica"/>
          <w:sz w:val="18"/>
        </w:rPr>
        <w:fldChar w:fldCharType="separate"/>
      </w:r>
      <w:r w:rsidR="00A41721" w:rsidRPr="002E00D8">
        <w:rPr>
          <w:rFonts w:ascii="Helvetica" w:eastAsia="Helvetica" w:hAnsi="Helvetica"/>
          <w:sz w:val="18"/>
        </w:rPr>
        <w:t>15.4</w:t>
      </w:r>
      <w:r w:rsidR="00A41721" w:rsidRPr="002E00D8">
        <w:rPr>
          <w:rFonts w:ascii="Helvetica" w:eastAsia="Helvetica" w:hAnsi="Helvetica"/>
          <w:sz w:val="18"/>
        </w:rPr>
        <w:fldChar w:fldCharType="end"/>
      </w:r>
      <w:r w:rsidRPr="002E00D8">
        <w:rPr>
          <w:rFonts w:ascii="Helvetica" w:eastAsia="Helvetica" w:hAnsi="Helvetica"/>
          <w:sz w:val="18"/>
        </w:rPr>
        <w:t xml:space="preserve"> </w:t>
      </w:r>
      <w:r w:rsidR="00A65C77" w:rsidRPr="002E00D8">
        <w:rPr>
          <w:rFonts w:ascii="Helvetica" w:eastAsia="Helvetica" w:hAnsi="Helvetica"/>
          <w:sz w:val="18"/>
        </w:rPr>
        <w:t xml:space="preserve">but only </w:t>
      </w:r>
      <w:r w:rsidRPr="002E00D8">
        <w:rPr>
          <w:rFonts w:ascii="Helvetica" w:eastAsia="Helvetica" w:hAnsi="Helvetica"/>
          <w:sz w:val="18"/>
        </w:rPr>
        <w:t>where the Party in breach is the Supplier.</w:t>
      </w:r>
    </w:p>
    <w:p w14:paraId="1A503F37" w14:textId="38A156B6" w:rsidR="007511AF" w:rsidRPr="002E00D8" w:rsidRDefault="007511AF" w:rsidP="009341E2">
      <w:pPr>
        <w:pStyle w:val="ListParagraph"/>
        <w:numPr>
          <w:ilvl w:val="1"/>
          <w:numId w:val="1"/>
        </w:numPr>
        <w:ind w:left="993" w:hanging="633"/>
        <w:jc w:val="both"/>
        <w:rPr>
          <w:rFonts w:ascii="Helvetica" w:eastAsia="Helvetica" w:hAnsi="Helvetica"/>
          <w:sz w:val="18"/>
        </w:rPr>
      </w:pPr>
      <w:r w:rsidRPr="002E00D8">
        <w:rPr>
          <w:rFonts w:ascii="Helvetica" w:eastAsia="Helvetica" w:hAnsi="Helvetica"/>
          <w:sz w:val="18"/>
        </w:rPr>
        <w:t xml:space="preserve">. </w:t>
      </w:r>
    </w:p>
    <w:p w14:paraId="1395EF49" w14:textId="77777777" w:rsidR="00011DDA" w:rsidRPr="002E00D8" w:rsidRDefault="00011DDA" w:rsidP="009341E2">
      <w:pPr>
        <w:pStyle w:val="ListParagraph"/>
        <w:ind w:left="993"/>
        <w:jc w:val="both"/>
        <w:rPr>
          <w:rFonts w:ascii="Helvetica" w:hAnsi="Helvetica" w:cs="Helvetica"/>
          <w:sz w:val="18"/>
          <w:szCs w:val="18"/>
        </w:rPr>
      </w:pPr>
    </w:p>
    <w:p w14:paraId="7A096FE0" w14:textId="77777777" w:rsidR="007511AF" w:rsidRPr="002E00D8" w:rsidRDefault="007511AF" w:rsidP="00563127">
      <w:pPr>
        <w:pStyle w:val="ListParagraph"/>
        <w:keepNext/>
        <w:numPr>
          <w:ilvl w:val="0"/>
          <w:numId w:val="1"/>
        </w:numPr>
        <w:ind w:left="357" w:hanging="357"/>
        <w:jc w:val="both"/>
        <w:rPr>
          <w:rFonts w:ascii="Helvetica" w:eastAsia="Helvetica" w:hAnsi="Helvetica"/>
          <w:sz w:val="18"/>
        </w:rPr>
      </w:pPr>
      <w:bookmarkStart w:id="23" w:name="_Ref475444433"/>
      <w:r w:rsidRPr="002E00D8">
        <w:rPr>
          <w:rFonts w:ascii="Helvetica" w:eastAsia="Helvetica" w:hAnsi="Helvetica"/>
          <w:b/>
          <w:sz w:val="18"/>
        </w:rPr>
        <w:t>IPR</w:t>
      </w:r>
      <w:bookmarkEnd w:id="23"/>
    </w:p>
    <w:p w14:paraId="5715D298" w14:textId="78818CA6" w:rsidR="00566BFC" w:rsidRPr="002E00D8" w:rsidRDefault="00566BFC" w:rsidP="009341E2">
      <w:pPr>
        <w:pStyle w:val="ListParagraph"/>
        <w:numPr>
          <w:ilvl w:val="1"/>
          <w:numId w:val="1"/>
        </w:numPr>
        <w:ind w:left="993" w:hanging="633"/>
        <w:jc w:val="both"/>
        <w:rPr>
          <w:rFonts w:ascii="Helvetica" w:eastAsia="Helvetica" w:hAnsi="Helvetica"/>
          <w:sz w:val="18"/>
        </w:rPr>
      </w:pPr>
      <w:bookmarkStart w:id="24" w:name="_Ref346722642"/>
      <w:r w:rsidRPr="002E00D8">
        <w:rPr>
          <w:rFonts w:ascii="Helvetica" w:eastAsia="Helvetica" w:hAnsi="Helvetica"/>
          <w:sz w:val="18"/>
        </w:rPr>
        <w:t xml:space="preserve">Subject to </w:t>
      </w:r>
      <w:r w:rsidRPr="002E00D8">
        <w:fldChar w:fldCharType="begin"/>
      </w:r>
      <w:r w:rsidRPr="002E00D8">
        <w:rPr>
          <w:rFonts w:ascii="Helvetica" w:hAnsi="Helvetica" w:cs="Helvetica"/>
          <w:sz w:val="18"/>
          <w:szCs w:val="18"/>
        </w:rPr>
        <w:instrText xml:space="preserve"> REF _Ref346722644 \r \h </w:instrText>
      </w:r>
      <w:r w:rsidRPr="002E00D8">
        <w:rPr>
          <w:rFonts w:ascii="Helvetica" w:hAnsi="Helvetica" w:cs="Helvetica"/>
          <w:sz w:val="18"/>
          <w:szCs w:val="18"/>
        </w:rPr>
        <w:fldChar w:fldCharType="separate"/>
      </w:r>
      <w:r w:rsidRPr="002E00D8">
        <w:rPr>
          <w:rFonts w:ascii="Helvetica" w:hAnsi="Helvetica" w:cs="Helvetica"/>
          <w:sz w:val="18"/>
          <w:szCs w:val="18"/>
        </w:rPr>
        <w:t>14.2</w:t>
      </w:r>
      <w:r w:rsidRPr="002E00D8">
        <w:rPr>
          <w:rFonts w:ascii="Helvetica" w:hAnsi="Helvetica" w:cs="Helvetica"/>
          <w:sz w:val="18"/>
          <w:szCs w:val="18"/>
        </w:rPr>
        <w:fldChar w:fldCharType="end"/>
      </w:r>
      <w:r w:rsidRPr="002E00D8">
        <w:rPr>
          <w:rFonts w:ascii="Helvetica" w:hAnsi="Helvetica" w:cs="Helvetica"/>
          <w:sz w:val="18"/>
          <w:szCs w:val="18"/>
        </w:rPr>
        <w:t>, t</w:t>
      </w:r>
      <w:r w:rsidR="007511AF" w:rsidRPr="002E00D8">
        <w:rPr>
          <w:rFonts w:ascii="Helvetica" w:hAnsi="Helvetica" w:cs="Helvetica"/>
          <w:sz w:val="18"/>
          <w:szCs w:val="18"/>
        </w:rPr>
        <w:t xml:space="preserve">he IPR owned by a Party prior to the </w:t>
      </w:r>
      <w:r w:rsidR="00DB7952" w:rsidRPr="002E00D8">
        <w:rPr>
          <w:rFonts w:ascii="Helvetica" w:hAnsi="Helvetica" w:cs="Helvetica"/>
          <w:sz w:val="18"/>
          <w:szCs w:val="18"/>
        </w:rPr>
        <w:t>Agreement</w:t>
      </w:r>
      <w:r w:rsidR="007511AF" w:rsidRPr="002E00D8">
        <w:rPr>
          <w:rFonts w:ascii="Helvetica" w:hAnsi="Helvetica" w:cs="Helvetica"/>
          <w:sz w:val="18"/>
          <w:szCs w:val="18"/>
        </w:rPr>
        <w:t xml:space="preserve"> Date and made available to the other Party in connection with this Agreement shall remain the absolute property of the granting Party</w:t>
      </w:r>
      <w:bookmarkEnd w:id="24"/>
      <w:r w:rsidR="0081171F" w:rsidRPr="002E00D8">
        <w:rPr>
          <w:rFonts w:ascii="Helvetica" w:hAnsi="Helvetica" w:cs="Helvetica"/>
          <w:sz w:val="18"/>
          <w:szCs w:val="18"/>
        </w:rPr>
        <w:t>.</w:t>
      </w:r>
    </w:p>
    <w:p w14:paraId="7B3CF28C" w14:textId="681931D1" w:rsidR="00A61883" w:rsidRPr="002E00D8" w:rsidRDefault="00566BFC" w:rsidP="009341E2">
      <w:pPr>
        <w:pStyle w:val="ListParagraph"/>
        <w:numPr>
          <w:ilvl w:val="1"/>
          <w:numId w:val="1"/>
        </w:numPr>
        <w:ind w:left="993" w:hanging="633"/>
        <w:jc w:val="both"/>
        <w:rPr>
          <w:rFonts w:ascii="Helvetica" w:eastAsia="Helvetica" w:hAnsi="Helvetica"/>
          <w:sz w:val="18"/>
        </w:rPr>
      </w:pPr>
      <w:bookmarkStart w:id="25" w:name="_Ref346722644"/>
      <w:r w:rsidRPr="002E00D8">
        <w:rPr>
          <w:rFonts w:ascii="Helvetica" w:eastAsia="Helvetica" w:hAnsi="Helvetica"/>
          <w:sz w:val="18"/>
        </w:rPr>
        <w:t xml:space="preserve">Clause </w:t>
      </w:r>
      <w:r w:rsidRPr="002E00D8">
        <w:fldChar w:fldCharType="begin"/>
      </w:r>
      <w:r w:rsidRPr="002E00D8">
        <w:rPr>
          <w:rFonts w:ascii="Helvetica" w:hAnsi="Helvetica" w:cs="Helvetica"/>
          <w:sz w:val="18"/>
          <w:szCs w:val="18"/>
        </w:rPr>
        <w:instrText xml:space="preserve"> REF _Ref346722642 \r \h </w:instrText>
      </w:r>
      <w:r w:rsidRPr="002E00D8">
        <w:rPr>
          <w:rFonts w:ascii="Helvetica" w:hAnsi="Helvetica" w:cs="Helvetica"/>
          <w:sz w:val="18"/>
          <w:szCs w:val="18"/>
        </w:rPr>
        <w:fldChar w:fldCharType="separate"/>
      </w:r>
      <w:r w:rsidRPr="002E00D8">
        <w:rPr>
          <w:rFonts w:ascii="Helvetica" w:hAnsi="Helvetica" w:cs="Helvetica"/>
          <w:sz w:val="18"/>
          <w:szCs w:val="18"/>
        </w:rPr>
        <w:t>14.1</w:t>
      </w:r>
      <w:r w:rsidRPr="002E00D8">
        <w:rPr>
          <w:rFonts w:ascii="Helvetica" w:hAnsi="Helvetica" w:cs="Helvetica"/>
          <w:sz w:val="18"/>
          <w:szCs w:val="18"/>
        </w:rPr>
        <w:fldChar w:fldCharType="end"/>
      </w:r>
      <w:r w:rsidRPr="002E00D8">
        <w:rPr>
          <w:rFonts w:ascii="Helvetica" w:hAnsi="Helvetica" w:cs="Helvetica"/>
          <w:sz w:val="18"/>
          <w:szCs w:val="18"/>
        </w:rPr>
        <w:t xml:space="preserve"> shall not apply where </w:t>
      </w:r>
      <w:r w:rsidR="007511AF" w:rsidRPr="002E00D8">
        <w:rPr>
          <w:rFonts w:ascii="Helvetica" w:hAnsi="Helvetica" w:cs="Helvetica"/>
          <w:sz w:val="18"/>
          <w:szCs w:val="18"/>
        </w:rPr>
        <w:t xml:space="preserve">title to that IPR is intended to pass to the other Party or that other Party is to be granted a </w:t>
      </w:r>
      <w:proofErr w:type="spellStart"/>
      <w:r w:rsidR="007511AF" w:rsidRPr="002E00D8">
        <w:rPr>
          <w:rFonts w:ascii="Helvetica" w:hAnsi="Helvetica" w:cs="Helvetica"/>
          <w:sz w:val="18"/>
          <w:szCs w:val="18"/>
        </w:rPr>
        <w:t>licence</w:t>
      </w:r>
      <w:proofErr w:type="spellEnd"/>
      <w:r w:rsidR="007511AF" w:rsidRPr="002E00D8">
        <w:rPr>
          <w:rFonts w:ascii="Helvetica" w:hAnsi="Helvetica" w:cs="Helvetica"/>
          <w:sz w:val="18"/>
          <w:szCs w:val="18"/>
        </w:rPr>
        <w:t xml:space="preserve"> or right to use that IPR post termination of this Agreement.</w:t>
      </w:r>
      <w:bookmarkEnd w:id="25"/>
    </w:p>
    <w:p w14:paraId="6C31E330" w14:textId="666732F7" w:rsidR="007511AF" w:rsidRPr="002E00D8" w:rsidRDefault="007511AF" w:rsidP="009341E2">
      <w:pPr>
        <w:pStyle w:val="ListParagraph"/>
        <w:numPr>
          <w:ilvl w:val="1"/>
          <w:numId w:val="1"/>
        </w:numPr>
        <w:ind w:left="993" w:hanging="633"/>
        <w:jc w:val="both"/>
        <w:rPr>
          <w:rFonts w:ascii="Helvetica" w:eastAsia="Helvetica" w:hAnsi="Helvetica"/>
          <w:sz w:val="18"/>
        </w:rPr>
      </w:pPr>
      <w:r w:rsidRPr="002E00D8">
        <w:rPr>
          <w:rFonts w:ascii="Helvetica" w:eastAsia="Helvetica" w:hAnsi="Helvetica"/>
          <w:sz w:val="18"/>
        </w:rPr>
        <w:t xml:space="preserve">Unless otherwise agreed, the Supplier </w:t>
      </w:r>
      <w:r w:rsidR="001412D3" w:rsidRPr="002E00D8">
        <w:rPr>
          <w:rFonts w:ascii="Helvetica" w:eastAsia="Helvetica" w:hAnsi="Helvetica"/>
          <w:sz w:val="18"/>
        </w:rPr>
        <w:t>hereby</w:t>
      </w:r>
      <w:r w:rsidR="00A41721" w:rsidRPr="002E00D8">
        <w:rPr>
          <w:rFonts w:ascii="Helvetica" w:eastAsia="Helvetica" w:hAnsi="Helvetica"/>
          <w:sz w:val="18"/>
        </w:rPr>
        <w:t xml:space="preserve"> </w:t>
      </w:r>
      <w:r w:rsidRPr="002E00D8">
        <w:rPr>
          <w:rFonts w:ascii="Helvetica" w:eastAsia="Helvetica" w:hAnsi="Helvetica"/>
          <w:sz w:val="18"/>
        </w:rPr>
        <w:t>grant</w:t>
      </w:r>
      <w:r w:rsidR="001412D3" w:rsidRPr="002E00D8">
        <w:rPr>
          <w:rFonts w:ascii="Helvetica" w:eastAsia="Helvetica" w:hAnsi="Helvetica"/>
          <w:sz w:val="18"/>
        </w:rPr>
        <w:t>s</w:t>
      </w:r>
      <w:r w:rsidRPr="002E00D8">
        <w:rPr>
          <w:rFonts w:ascii="Helvetica" w:eastAsia="Helvetica" w:hAnsi="Helvetica"/>
          <w:sz w:val="18"/>
        </w:rPr>
        <w:t xml:space="preserve"> to the Customer and its Affiliates a non-exclusive, perpetual</w:t>
      </w:r>
      <w:r w:rsidR="0081171F" w:rsidRPr="002E00D8">
        <w:rPr>
          <w:rFonts w:ascii="Helvetica" w:eastAsia="Helvetica" w:hAnsi="Helvetica"/>
          <w:sz w:val="18"/>
        </w:rPr>
        <w:t>,</w:t>
      </w:r>
      <w:r w:rsidRPr="002E00D8">
        <w:rPr>
          <w:rFonts w:ascii="Helvetica" w:eastAsia="Helvetica" w:hAnsi="Helvetica"/>
          <w:sz w:val="18"/>
        </w:rPr>
        <w:t xml:space="preserve"> royalty-free </w:t>
      </w:r>
      <w:proofErr w:type="spellStart"/>
      <w:r w:rsidRPr="002E00D8">
        <w:rPr>
          <w:rFonts w:ascii="Helvetica" w:eastAsia="Helvetica" w:hAnsi="Helvetica"/>
          <w:sz w:val="18"/>
        </w:rPr>
        <w:t>licence</w:t>
      </w:r>
      <w:proofErr w:type="spellEnd"/>
      <w:r w:rsidRPr="002E00D8">
        <w:rPr>
          <w:rFonts w:ascii="Helvetica" w:eastAsia="Helvetica" w:hAnsi="Helvetica"/>
          <w:sz w:val="18"/>
        </w:rPr>
        <w:t xml:space="preserve"> to use its IPR, to the extent required to receive the full benefit of this Agreement.</w:t>
      </w:r>
    </w:p>
    <w:p w14:paraId="50E58BDE" w14:textId="77777777" w:rsidR="00011DDA" w:rsidRPr="002E00D8" w:rsidRDefault="00011DDA" w:rsidP="009341E2">
      <w:pPr>
        <w:pStyle w:val="ListParagraph"/>
        <w:ind w:left="993"/>
        <w:jc w:val="both"/>
        <w:rPr>
          <w:rFonts w:ascii="Helvetica" w:hAnsi="Helvetica" w:cs="Helvetica"/>
          <w:sz w:val="18"/>
          <w:szCs w:val="18"/>
        </w:rPr>
      </w:pPr>
    </w:p>
    <w:p w14:paraId="1A860022" w14:textId="77777777" w:rsidR="00035ED7" w:rsidRPr="002E00D8" w:rsidRDefault="00035ED7" w:rsidP="009341E2">
      <w:pPr>
        <w:pStyle w:val="ListParagraph"/>
        <w:numPr>
          <w:ilvl w:val="0"/>
          <w:numId w:val="1"/>
        </w:numPr>
        <w:jc w:val="both"/>
        <w:rPr>
          <w:rFonts w:ascii="Helvetica" w:eastAsia="Helvetica" w:hAnsi="Helvetica"/>
          <w:sz w:val="18"/>
        </w:rPr>
      </w:pPr>
      <w:r w:rsidRPr="002E00D8">
        <w:rPr>
          <w:rFonts w:ascii="Helvetica" w:eastAsia="Helvetica" w:hAnsi="Helvetica"/>
          <w:b/>
          <w:sz w:val="18"/>
        </w:rPr>
        <w:t>General Provisions</w:t>
      </w:r>
    </w:p>
    <w:p w14:paraId="21BFD379" w14:textId="77777777" w:rsidR="00566BFC" w:rsidRPr="002E00D8" w:rsidRDefault="00566BFC" w:rsidP="009341E2">
      <w:pPr>
        <w:pStyle w:val="ListParagraph"/>
        <w:numPr>
          <w:ilvl w:val="1"/>
          <w:numId w:val="1"/>
        </w:numPr>
        <w:ind w:left="993" w:hanging="633"/>
        <w:jc w:val="both"/>
        <w:rPr>
          <w:rFonts w:ascii="Helvetica" w:eastAsia="Helvetica" w:hAnsi="Helvetica"/>
          <w:sz w:val="18"/>
        </w:rPr>
      </w:pPr>
      <w:bookmarkStart w:id="26" w:name="_Ref475444298"/>
      <w:r w:rsidRPr="002E00D8">
        <w:rPr>
          <w:rFonts w:ascii="Helvetica" w:eastAsia="Helvetica" w:hAnsi="Helvetica"/>
          <w:sz w:val="18"/>
        </w:rPr>
        <w:lastRenderedPageBreak/>
        <w:t>This Agreement and any information disclosed to the Supplier by the Customer in relation to the same is confidential and the Supplier will not divulge or disclose it to any third party without prior express consent in writing from the Customer.</w:t>
      </w:r>
      <w:bookmarkEnd w:id="26"/>
      <w:r w:rsidRPr="002E00D8">
        <w:rPr>
          <w:rFonts w:ascii="Helvetica" w:eastAsia="Helvetica" w:hAnsi="Helvetica"/>
          <w:sz w:val="18"/>
        </w:rPr>
        <w:t xml:space="preserve"> </w:t>
      </w:r>
    </w:p>
    <w:p w14:paraId="0EEB0463" w14:textId="104453A1" w:rsidR="00A71457" w:rsidRPr="002E00D8" w:rsidRDefault="00A71457" w:rsidP="009341E2">
      <w:pPr>
        <w:pStyle w:val="ListParagraph"/>
        <w:numPr>
          <w:ilvl w:val="1"/>
          <w:numId w:val="1"/>
        </w:numPr>
        <w:ind w:left="993" w:hanging="633"/>
        <w:jc w:val="both"/>
        <w:rPr>
          <w:rFonts w:ascii="Helvetica" w:eastAsia="Helvetica" w:hAnsi="Helvetica"/>
          <w:sz w:val="18"/>
        </w:rPr>
      </w:pPr>
      <w:bookmarkStart w:id="27" w:name="_Ref349323497"/>
      <w:r w:rsidRPr="002E00D8">
        <w:rPr>
          <w:rFonts w:ascii="Helvetica" w:eastAsia="Helvetica" w:hAnsi="Helvetica"/>
          <w:sz w:val="18"/>
        </w:rPr>
        <w:t>The Supplier shall maintain any customer pre-qualification accreditations (including PIX) that the Customer require</w:t>
      </w:r>
      <w:r w:rsidR="001A4396" w:rsidRPr="002E00D8">
        <w:rPr>
          <w:rFonts w:ascii="Helvetica" w:eastAsia="Helvetica" w:hAnsi="Helvetica"/>
          <w:sz w:val="18"/>
        </w:rPr>
        <w:t>s</w:t>
      </w:r>
      <w:r w:rsidRPr="002E00D8">
        <w:rPr>
          <w:rFonts w:ascii="Helvetica" w:eastAsia="Helvetica" w:hAnsi="Helvetica"/>
          <w:sz w:val="18"/>
        </w:rPr>
        <w:t xml:space="preserve"> under the Supplier Code </w:t>
      </w:r>
      <w:r w:rsidR="008826E7" w:rsidRPr="002E00D8">
        <w:rPr>
          <w:rFonts w:ascii="Helvetica" w:eastAsia="Helvetica" w:hAnsi="Helvetica"/>
          <w:sz w:val="18"/>
        </w:rPr>
        <w:t>of</w:t>
      </w:r>
      <w:r w:rsidRPr="002E00D8">
        <w:rPr>
          <w:rFonts w:ascii="Helvetica" w:eastAsia="Helvetica" w:hAnsi="Helvetica"/>
          <w:sz w:val="18"/>
        </w:rPr>
        <w:t xml:space="preserve"> Conduct (as has been notified to the Supplier)</w:t>
      </w:r>
      <w:bookmarkEnd w:id="27"/>
      <w:r w:rsidR="00724BE9" w:rsidRPr="002E00D8">
        <w:rPr>
          <w:rFonts w:ascii="Helvetica" w:eastAsia="Helvetica" w:hAnsi="Helvetica"/>
          <w:sz w:val="18"/>
        </w:rPr>
        <w:t>.</w:t>
      </w:r>
    </w:p>
    <w:p w14:paraId="5720887F" w14:textId="77777777" w:rsidR="00566BFC" w:rsidRPr="002E00D8" w:rsidRDefault="00566BFC" w:rsidP="009341E2">
      <w:pPr>
        <w:pStyle w:val="ListParagraph"/>
        <w:numPr>
          <w:ilvl w:val="1"/>
          <w:numId w:val="1"/>
        </w:numPr>
        <w:ind w:left="993" w:hanging="633"/>
        <w:jc w:val="both"/>
        <w:rPr>
          <w:rFonts w:ascii="Helvetica" w:eastAsia="Helvetica" w:hAnsi="Helvetica"/>
          <w:sz w:val="18"/>
        </w:rPr>
      </w:pPr>
      <w:r w:rsidRPr="002E00D8">
        <w:rPr>
          <w:rFonts w:ascii="Helvetica" w:eastAsia="Helvetica" w:hAnsi="Helvetica"/>
          <w:sz w:val="18"/>
        </w:rPr>
        <w:t>The Supplier shall not use or permit the use of any IPR belonging to the Customer or any of its Affiliates for any purpose whatsoever, without the express prior written consent of the Customer.</w:t>
      </w:r>
    </w:p>
    <w:p w14:paraId="16214B2D" w14:textId="16A4DB4E" w:rsidR="005C7675" w:rsidRPr="002E00D8" w:rsidRDefault="005C7675" w:rsidP="009341E2">
      <w:pPr>
        <w:pStyle w:val="ListParagraph"/>
        <w:numPr>
          <w:ilvl w:val="1"/>
          <w:numId w:val="1"/>
        </w:numPr>
        <w:ind w:left="993" w:hanging="633"/>
        <w:jc w:val="both"/>
        <w:rPr>
          <w:rFonts w:ascii="Helvetica" w:eastAsia="Helvetica" w:hAnsi="Helvetica"/>
          <w:sz w:val="18"/>
        </w:rPr>
      </w:pPr>
      <w:bookmarkStart w:id="28" w:name="_Ref475444304"/>
      <w:r w:rsidRPr="002E00D8">
        <w:rPr>
          <w:rFonts w:ascii="Helvetica" w:eastAsia="Helvetica" w:hAnsi="Helvetica"/>
          <w:sz w:val="18"/>
        </w:rPr>
        <w:t xml:space="preserve">The Supplier shall comply at all times with </w:t>
      </w:r>
      <w:r w:rsidR="0081171F" w:rsidRPr="002E00D8">
        <w:rPr>
          <w:rFonts w:ascii="Helvetica" w:eastAsia="Helvetica" w:hAnsi="Helvetica"/>
          <w:sz w:val="18"/>
        </w:rPr>
        <w:t xml:space="preserve">relevant </w:t>
      </w:r>
      <w:r w:rsidRPr="002E00D8">
        <w:rPr>
          <w:rFonts w:ascii="Helvetica" w:eastAsia="Helvetica" w:hAnsi="Helvetica"/>
          <w:sz w:val="18"/>
        </w:rPr>
        <w:t>data protection and privacy legislation and with the Customer’s internal data protection policies as may be communicated to it.</w:t>
      </w:r>
      <w:bookmarkEnd w:id="28"/>
    </w:p>
    <w:p w14:paraId="164DCB6D" w14:textId="7C52CEC4" w:rsidR="00035ED7" w:rsidRPr="002E00D8" w:rsidRDefault="00035ED7" w:rsidP="009341E2">
      <w:pPr>
        <w:pStyle w:val="ListParagraph"/>
        <w:numPr>
          <w:ilvl w:val="1"/>
          <w:numId w:val="1"/>
        </w:numPr>
        <w:ind w:left="993" w:hanging="633"/>
        <w:jc w:val="both"/>
        <w:rPr>
          <w:rFonts w:ascii="Helvetica" w:eastAsia="Helvetica" w:hAnsi="Helvetica"/>
          <w:sz w:val="18"/>
        </w:rPr>
      </w:pPr>
      <w:bookmarkStart w:id="29" w:name="_Ref475444310"/>
      <w:r w:rsidRPr="002E00D8">
        <w:rPr>
          <w:rFonts w:ascii="Helvetica" w:eastAsia="Helvetica" w:hAnsi="Helvetica"/>
          <w:sz w:val="18"/>
        </w:rPr>
        <w:t xml:space="preserve">The Supplier shall at all times comply with and shall procure that its Personnel comply with the </w:t>
      </w:r>
      <w:r w:rsidR="00A41721" w:rsidRPr="002E00D8">
        <w:rPr>
          <w:rFonts w:ascii="Helvetica" w:eastAsia="Helvetica" w:hAnsi="Helvetica"/>
          <w:sz w:val="18"/>
        </w:rPr>
        <w:t>Anti-</w:t>
      </w:r>
      <w:r w:rsidRPr="002E00D8">
        <w:rPr>
          <w:rFonts w:ascii="Helvetica" w:eastAsia="Helvetica" w:hAnsi="Helvetica"/>
          <w:sz w:val="18"/>
        </w:rPr>
        <w:t>Bribery &amp; Corruption Policy and all anti-bribery and anti-corruption measures required by Applicable Law.</w:t>
      </w:r>
      <w:bookmarkEnd w:id="29"/>
    </w:p>
    <w:p w14:paraId="4181D26A" w14:textId="77777777" w:rsidR="00035ED7" w:rsidRPr="002E00D8" w:rsidRDefault="00035ED7" w:rsidP="009341E2">
      <w:pPr>
        <w:pStyle w:val="ListParagraph"/>
        <w:numPr>
          <w:ilvl w:val="1"/>
          <w:numId w:val="1"/>
        </w:numPr>
        <w:ind w:left="993" w:hanging="633"/>
        <w:jc w:val="both"/>
        <w:rPr>
          <w:rFonts w:ascii="Helvetica" w:eastAsia="Helvetica" w:hAnsi="Helvetica"/>
          <w:sz w:val="18"/>
        </w:rPr>
      </w:pPr>
      <w:r w:rsidRPr="002E00D8">
        <w:rPr>
          <w:rFonts w:ascii="Helvetica" w:eastAsia="Helvetica" w:hAnsi="Helvetica"/>
          <w:sz w:val="18"/>
        </w:rPr>
        <w:t>This Agreement constitutes the entire agreement of the Parties relating to the provision and/or performance of the Deliverables, to the exclusion of all other terms and conditions, and any prior written or oral agreement between them.</w:t>
      </w:r>
    </w:p>
    <w:p w14:paraId="2C7200BB" w14:textId="77777777" w:rsidR="00FB35B1" w:rsidRPr="002E00D8" w:rsidRDefault="00D871EB" w:rsidP="009341E2">
      <w:pPr>
        <w:pStyle w:val="ListParagraph"/>
        <w:numPr>
          <w:ilvl w:val="1"/>
          <w:numId w:val="1"/>
        </w:numPr>
        <w:ind w:left="993" w:hanging="633"/>
        <w:jc w:val="both"/>
        <w:rPr>
          <w:rFonts w:ascii="Helvetica" w:eastAsia="Helvetica" w:hAnsi="Helvetica"/>
          <w:sz w:val="18"/>
        </w:rPr>
      </w:pPr>
      <w:r w:rsidRPr="002E00D8">
        <w:rPr>
          <w:rFonts w:ascii="Helvetica" w:eastAsia="Helvetica" w:hAnsi="Helvetica"/>
          <w:sz w:val="18"/>
        </w:rPr>
        <w:t xml:space="preserve">The </w:t>
      </w:r>
      <w:r w:rsidR="00FB35B1" w:rsidRPr="002E00D8">
        <w:rPr>
          <w:rFonts w:ascii="Helvetica" w:eastAsia="Helvetica" w:hAnsi="Helvetica"/>
          <w:sz w:val="18"/>
        </w:rPr>
        <w:t>Supplier shall not assign, novate, or otherwise transfer all or any of its rights, benefits or obligations under this Agreement without the prior written approval of the Customer.</w:t>
      </w:r>
    </w:p>
    <w:p w14:paraId="2C92BFB4" w14:textId="77777777" w:rsidR="00FB35B1" w:rsidRPr="002E00D8" w:rsidRDefault="00D871EB" w:rsidP="009341E2">
      <w:pPr>
        <w:pStyle w:val="ListParagraph"/>
        <w:numPr>
          <w:ilvl w:val="1"/>
          <w:numId w:val="1"/>
        </w:numPr>
        <w:ind w:left="993" w:hanging="633"/>
        <w:jc w:val="both"/>
        <w:rPr>
          <w:rFonts w:ascii="Helvetica" w:eastAsia="Helvetica" w:hAnsi="Helvetica"/>
          <w:sz w:val="18"/>
        </w:rPr>
      </w:pPr>
      <w:r w:rsidRPr="002E00D8">
        <w:rPr>
          <w:rFonts w:ascii="Helvetica" w:eastAsia="Helvetica" w:hAnsi="Helvetica"/>
          <w:sz w:val="18"/>
        </w:rPr>
        <w:t xml:space="preserve">The </w:t>
      </w:r>
      <w:r w:rsidR="00FB35B1" w:rsidRPr="002E00D8">
        <w:rPr>
          <w:rFonts w:ascii="Helvetica" w:eastAsia="Helvetica" w:hAnsi="Helvetica"/>
          <w:sz w:val="18"/>
        </w:rPr>
        <w:t>Supplier shall not sub-contract the performance of any of its obligations under this Agreement without the prior written approval of the Customer.</w:t>
      </w:r>
    </w:p>
    <w:p w14:paraId="14D137F5" w14:textId="77777777" w:rsidR="00FB35B1" w:rsidRPr="002E00D8" w:rsidRDefault="00FB35B1" w:rsidP="009341E2">
      <w:pPr>
        <w:pStyle w:val="ListParagraph"/>
        <w:numPr>
          <w:ilvl w:val="1"/>
          <w:numId w:val="1"/>
        </w:numPr>
        <w:ind w:left="993" w:hanging="633"/>
        <w:jc w:val="both"/>
        <w:rPr>
          <w:rFonts w:ascii="Helvetica" w:eastAsia="Helvetica" w:hAnsi="Helvetica"/>
          <w:sz w:val="18"/>
        </w:rPr>
      </w:pPr>
      <w:r w:rsidRPr="002E00D8">
        <w:rPr>
          <w:rFonts w:ascii="Helvetica" w:eastAsia="Helvetica" w:hAnsi="Helvetica"/>
          <w:sz w:val="18"/>
        </w:rPr>
        <w:t>No variation of this Agreement shall be effective unless in writing and signed by or on behalf of each Party’s Authorised Representative.</w:t>
      </w:r>
    </w:p>
    <w:p w14:paraId="395C6422" w14:textId="77777777" w:rsidR="00FB35B1" w:rsidRPr="002E00D8" w:rsidRDefault="00FB35B1" w:rsidP="009341E2">
      <w:pPr>
        <w:pStyle w:val="ListParagraph"/>
        <w:numPr>
          <w:ilvl w:val="1"/>
          <w:numId w:val="1"/>
        </w:numPr>
        <w:ind w:left="993" w:hanging="633"/>
        <w:jc w:val="both"/>
        <w:rPr>
          <w:rFonts w:ascii="Helvetica" w:eastAsia="Helvetica" w:hAnsi="Helvetica"/>
          <w:sz w:val="18"/>
        </w:rPr>
      </w:pPr>
      <w:bookmarkStart w:id="30" w:name="_Ref475444463"/>
      <w:r w:rsidRPr="002E00D8">
        <w:rPr>
          <w:rFonts w:ascii="Helvetica" w:eastAsia="Helvetica" w:hAnsi="Helvetica"/>
          <w:sz w:val="18"/>
        </w:rPr>
        <w:t>No failure to exercise, nor any delay in exercising, any right, power or remedy under this Agreement shall operate or be deemed a waiver of the same.  Waivers must always be given in writing.</w:t>
      </w:r>
      <w:bookmarkEnd w:id="30"/>
    </w:p>
    <w:p w14:paraId="287A33AF" w14:textId="77777777" w:rsidR="007B2ED0" w:rsidRPr="002E00D8" w:rsidRDefault="007B2ED0" w:rsidP="009341E2">
      <w:pPr>
        <w:pStyle w:val="ListParagraph"/>
        <w:numPr>
          <w:ilvl w:val="1"/>
          <w:numId w:val="1"/>
        </w:numPr>
        <w:ind w:left="993" w:hanging="633"/>
        <w:jc w:val="both"/>
        <w:rPr>
          <w:rFonts w:ascii="Helvetica" w:eastAsia="Helvetica" w:hAnsi="Helvetica"/>
          <w:sz w:val="18"/>
        </w:rPr>
      </w:pPr>
      <w:r w:rsidRPr="002E00D8">
        <w:rPr>
          <w:rFonts w:ascii="Helvetica" w:eastAsia="Helvetica" w:hAnsi="Helvetica"/>
          <w:sz w:val="18"/>
        </w:rPr>
        <w:t>If any provision of this Agreement is determined to be invalid, illegal or void by any court or administrative body of competent jurisdiction then the rest of this Agreement shall still remain in full force and effect.</w:t>
      </w:r>
    </w:p>
    <w:p w14:paraId="731D976A" w14:textId="5D5E5B4F" w:rsidR="007B2ED0" w:rsidRPr="002E00D8" w:rsidRDefault="007B2ED0" w:rsidP="009341E2">
      <w:pPr>
        <w:pStyle w:val="ListParagraph"/>
        <w:numPr>
          <w:ilvl w:val="1"/>
          <w:numId w:val="1"/>
        </w:numPr>
        <w:ind w:left="993" w:hanging="633"/>
        <w:jc w:val="both"/>
        <w:rPr>
          <w:rFonts w:ascii="Helvetica" w:eastAsia="Helvetica" w:hAnsi="Helvetica"/>
          <w:sz w:val="18"/>
        </w:rPr>
      </w:pPr>
      <w:r w:rsidRPr="002E00D8">
        <w:rPr>
          <w:rFonts w:ascii="Helvetica" w:eastAsia="Helvetica" w:hAnsi="Helvetica"/>
          <w:sz w:val="18"/>
        </w:rPr>
        <w:t xml:space="preserve">Nothing in this Agreement shall be construed to make either Party an agent, employee, franchisee, joint </w:t>
      </w:r>
      <w:proofErr w:type="spellStart"/>
      <w:r w:rsidRPr="002E00D8">
        <w:rPr>
          <w:rFonts w:ascii="Helvetica" w:eastAsia="Helvetica" w:hAnsi="Helvetica"/>
          <w:sz w:val="18"/>
        </w:rPr>
        <w:t>venturer</w:t>
      </w:r>
      <w:proofErr w:type="spellEnd"/>
      <w:r w:rsidRPr="002E00D8">
        <w:rPr>
          <w:rFonts w:ascii="Helvetica" w:eastAsia="Helvetica" w:hAnsi="Helvetica"/>
          <w:sz w:val="18"/>
        </w:rPr>
        <w:t xml:space="preserve"> or legal representative of the other Party.</w:t>
      </w:r>
    </w:p>
    <w:p w14:paraId="5146AB5A" w14:textId="0FD32F0A" w:rsidR="007B2ED0" w:rsidRPr="002E00D8" w:rsidRDefault="007B2ED0" w:rsidP="009341E2">
      <w:pPr>
        <w:pStyle w:val="ListParagraph"/>
        <w:numPr>
          <w:ilvl w:val="1"/>
          <w:numId w:val="1"/>
        </w:numPr>
        <w:ind w:left="993" w:hanging="633"/>
        <w:jc w:val="both"/>
        <w:rPr>
          <w:rFonts w:ascii="Helvetica" w:eastAsia="Helvetica" w:hAnsi="Helvetica"/>
          <w:sz w:val="18"/>
        </w:rPr>
      </w:pPr>
      <w:r w:rsidRPr="002E00D8">
        <w:rPr>
          <w:rFonts w:ascii="Helvetica" w:eastAsia="Helvetica" w:hAnsi="Helvetica"/>
          <w:sz w:val="18"/>
        </w:rPr>
        <w:t>The Supplier acknowledges and agrees it is not being appointed as an exclusive supplier of any Deliverable or similar items that the Customer may require.</w:t>
      </w:r>
    </w:p>
    <w:p w14:paraId="1F2880A0" w14:textId="33C05399" w:rsidR="007B2ED0" w:rsidRPr="002E00D8" w:rsidRDefault="007B2ED0" w:rsidP="009341E2">
      <w:pPr>
        <w:pStyle w:val="ListParagraph"/>
        <w:numPr>
          <w:ilvl w:val="1"/>
          <w:numId w:val="1"/>
        </w:numPr>
        <w:ind w:left="993" w:hanging="633"/>
        <w:jc w:val="both"/>
        <w:rPr>
          <w:rFonts w:ascii="Helvetica" w:eastAsia="Helvetica" w:hAnsi="Helvetica"/>
          <w:sz w:val="18"/>
        </w:rPr>
      </w:pPr>
      <w:r w:rsidRPr="002E00D8">
        <w:rPr>
          <w:rFonts w:ascii="Helvetica" w:eastAsia="Helvetica" w:hAnsi="Helvetica"/>
          <w:sz w:val="18"/>
        </w:rPr>
        <w:t xml:space="preserve">Except </w:t>
      </w:r>
      <w:r w:rsidR="0033453F" w:rsidRPr="002E00D8">
        <w:rPr>
          <w:rFonts w:ascii="Helvetica" w:eastAsia="Helvetica" w:hAnsi="Helvetica"/>
          <w:sz w:val="18"/>
        </w:rPr>
        <w:t>where expressly contemplated</w:t>
      </w:r>
      <w:r w:rsidRPr="002E00D8">
        <w:rPr>
          <w:rFonts w:ascii="Helvetica" w:eastAsia="Helvetica" w:hAnsi="Helvetica"/>
          <w:sz w:val="18"/>
        </w:rPr>
        <w:t xml:space="preserve">, this Agreement does not create any rights which are enforceable by any </w:t>
      </w:r>
      <w:r w:rsidR="00A41721" w:rsidRPr="002E00D8">
        <w:rPr>
          <w:rFonts w:ascii="Helvetica" w:eastAsia="Helvetica" w:hAnsi="Helvetica"/>
          <w:sz w:val="18"/>
        </w:rPr>
        <w:t xml:space="preserve">person </w:t>
      </w:r>
      <w:r w:rsidRPr="002E00D8">
        <w:rPr>
          <w:rFonts w:ascii="Helvetica" w:eastAsia="Helvetica" w:hAnsi="Helvetica"/>
          <w:sz w:val="18"/>
        </w:rPr>
        <w:t>who is not a Party to this Agreement.</w:t>
      </w:r>
    </w:p>
    <w:p w14:paraId="6FDB474C" w14:textId="77777777" w:rsidR="007B2ED0" w:rsidRPr="002E00D8" w:rsidRDefault="007B2ED0" w:rsidP="009341E2">
      <w:pPr>
        <w:pStyle w:val="ListParagraph"/>
        <w:numPr>
          <w:ilvl w:val="1"/>
          <w:numId w:val="1"/>
        </w:numPr>
        <w:ind w:left="993" w:hanging="633"/>
        <w:jc w:val="both"/>
        <w:rPr>
          <w:rFonts w:ascii="Helvetica" w:eastAsia="Helvetica" w:hAnsi="Helvetica"/>
          <w:sz w:val="18"/>
        </w:rPr>
      </w:pPr>
      <w:r w:rsidRPr="002E00D8">
        <w:rPr>
          <w:rFonts w:ascii="Helvetica" w:eastAsia="Helvetica" w:hAnsi="Helvetica"/>
          <w:sz w:val="18"/>
        </w:rPr>
        <w:t>Any notice or other communication given under or in connection with this Agreement shall be in writing and shall be delivered by</w:t>
      </w:r>
    </w:p>
    <w:p w14:paraId="4A4B3242" w14:textId="77777777" w:rsidR="007B2ED0" w:rsidRPr="002E00D8" w:rsidRDefault="007B2ED0" w:rsidP="009341E2">
      <w:pPr>
        <w:pStyle w:val="ListParagraph"/>
        <w:numPr>
          <w:ilvl w:val="2"/>
          <w:numId w:val="1"/>
        </w:numPr>
        <w:ind w:left="1701" w:hanging="698"/>
        <w:jc w:val="both"/>
        <w:rPr>
          <w:rFonts w:ascii="Helvetica" w:eastAsia="Helvetica" w:hAnsi="Helvetica"/>
          <w:sz w:val="18"/>
        </w:rPr>
      </w:pPr>
      <w:r w:rsidRPr="002E00D8">
        <w:rPr>
          <w:rFonts w:ascii="Helvetica" w:eastAsia="Helvetica" w:hAnsi="Helvetica"/>
          <w:sz w:val="18"/>
        </w:rPr>
        <w:t xml:space="preserve">hand to the Party due to receive it at the Party’s address; </w:t>
      </w:r>
    </w:p>
    <w:p w14:paraId="41D3ED5C" w14:textId="77777777" w:rsidR="007B2ED0" w:rsidRPr="002E00D8" w:rsidRDefault="007B2ED0" w:rsidP="009341E2">
      <w:pPr>
        <w:pStyle w:val="ListParagraph"/>
        <w:numPr>
          <w:ilvl w:val="2"/>
          <w:numId w:val="1"/>
        </w:numPr>
        <w:ind w:left="1701" w:hanging="698"/>
        <w:jc w:val="both"/>
        <w:rPr>
          <w:rFonts w:ascii="Helvetica" w:eastAsia="Helvetica" w:hAnsi="Helvetica"/>
          <w:sz w:val="18"/>
        </w:rPr>
      </w:pPr>
      <w:r w:rsidRPr="002E00D8">
        <w:rPr>
          <w:rFonts w:ascii="Helvetica" w:eastAsia="Helvetica" w:hAnsi="Helvetica"/>
          <w:sz w:val="18"/>
        </w:rPr>
        <w:t>email to the Party due to receive it at the Party’s email address; or</w:t>
      </w:r>
    </w:p>
    <w:p w14:paraId="7A45C506" w14:textId="77777777" w:rsidR="007B2ED0" w:rsidRPr="002E00D8" w:rsidRDefault="007B2ED0" w:rsidP="009341E2">
      <w:pPr>
        <w:pStyle w:val="ListParagraph"/>
        <w:numPr>
          <w:ilvl w:val="2"/>
          <w:numId w:val="1"/>
        </w:numPr>
        <w:ind w:left="1701" w:hanging="698"/>
        <w:jc w:val="both"/>
        <w:rPr>
          <w:rFonts w:ascii="Helvetica" w:eastAsia="Helvetica" w:hAnsi="Helvetica"/>
          <w:sz w:val="18"/>
        </w:rPr>
      </w:pPr>
      <w:r w:rsidRPr="002E00D8">
        <w:rPr>
          <w:rFonts w:ascii="Helvetica" w:eastAsia="Helvetica" w:hAnsi="Helvetica"/>
          <w:sz w:val="18"/>
        </w:rPr>
        <w:t>fax to the Party due to receive it at the Party’s fax number.</w:t>
      </w:r>
    </w:p>
    <w:p w14:paraId="61A478E1" w14:textId="18BBAED4" w:rsidR="007B2ED0" w:rsidRPr="002E00D8" w:rsidRDefault="007B2ED0" w:rsidP="009341E2">
      <w:pPr>
        <w:pStyle w:val="ListParagraph"/>
        <w:numPr>
          <w:ilvl w:val="1"/>
          <w:numId w:val="1"/>
        </w:numPr>
        <w:ind w:left="993" w:hanging="633"/>
        <w:jc w:val="both"/>
        <w:rPr>
          <w:rFonts w:ascii="Helvetica" w:eastAsia="Helvetica" w:hAnsi="Helvetica"/>
          <w:sz w:val="18"/>
        </w:rPr>
      </w:pPr>
      <w:r w:rsidRPr="002E00D8">
        <w:rPr>
          <w:rFonts w:ascii="Helvetica" w:eastAsia="Helvetica" w:hAnsi="Helvetica"/>
          <w:sz w:val="18"/>
        </w:rPr>
        <w:t xml:space="preserve">This Agreement is drawn up in the English language and the English language version of this Agreement shall always prevail over any translation. </w:t>
      </w:r>
      <w:r w:rsidR="005E4F74" w:rsidRPr="002E00D8">
        <w:rPr>
          <w:rFonts w:ascii="Helvetica" w:hAnsi="Helvetica" w:cs="Helvetica"/>
          <w:sz w:val="18"/>
          <w:szCs w:val="18"/>
        </w:rPr>
        <w:t xml:space="preserve"> </w:t>
      </w:r>
      <w:r w:rsidRPr="002E00D8">
        <w:rPr>
          <w:rFonts w:ascii="Helvetica" w:eastAsia="Helvetica" w:hAnsi="Helvetica"/>
          <w:sz w:val="18"/>
        </w:rPr>
        <w:t>This Agreement shall be construed, interpreted and administered in English.</w:t>
      </w:r>
    </w:p>
    <w:p w14:paraId="7DBE39C2" w14:textId="77777777" w:rsidR="007B2ED0" w:rsidRPr="002E00D8" w:rsidRDefault="007B2ED0" w:rsidP="009341E2">
      <w:pPr>
        <w:pStyle w:val="ListParagraph"/>
        <w:numPr>
          <w:ilvl w:val="1"/>
          <w:numId w:val="1"/>
        </w:numPr>
        <w:ind w:left="993" w:hanging="633"/>
        <w:jc w:val="both"/>
        <w:rPr>
          <w:rFonts w:ascii="Helvetica" w:eastAsia="Helvetica" w:hAnsi="Helvetica"/>
          <w:sz w:val="18"/>
        </w:rPr>
      </w:pPr>
      <w:r w:rsidRPr="002E00D8">
        <w:rPr>
          <w:rFonts w:ascii="Helvetica" w:eastAsia="Helvetica" w:hAnsi="Helvetica"/>
          <w:sz w:val="18"/>
        </w:rPr>
        <w:t>Unless otherwise stated, the rights and remedies of a Party under this Agreement are cumulative and do not exclude any other right or remedy provided by Applicable Law.</w:t>
      </w:r>
    </w:p>
    <w:p w14:paraId="05BAC882" w14:textId="529C7A12" w:rsidR="007B2ED0" w:rsidRPr="002E00D8" w:rsidRDefault="00DB7952" w:rsidP="009341E2">
      <w:pPr>
        <w:pStyle w:val="ListParagraph"/>
        <w:numPr>
          <w:ilvl w:val="1"/>
          <w:numId w:val="1"/>
        </w:numPr>
        <w:ind w:left="993" w:hanging="633"/>
        <w:jc w:val="both"/>
        <w:rPr>
          <w:rFonts w:ascii="Helvetica" w:eastAsia="Helvetica" w:hAnsi="Helvetica"/>
          <w:sz w:val="18"/>
        </w:rPr>
      </w:pPr>
      <w:bookmarkStart w:id="31" w:name="_Ref475444474"/>
      <w:r w:rsidRPr="002E00D8">
        <w:rPr>
          <w:rFonts w:ascii="Helvetica" w:eastAsia="Helvetica" w:hAnsi="Helvetica"/>
          <w:sz w:val="18"/>
        </w:rPr>
        <w:t xml:space="preserve">This Agreement is governed by, and shall be construed in accordance with, the laws of </w:t>
      </w:r>
      <w:r w:rsidR="00A41721" w:rsidRPr="002E00D8">
        <w:rPr>
          <w:rFonts w:ascii="Helvetica" w:eastAsia="Helvetica" w:hAnsi="Helvetica"/>
          <w:sz w:val="18"/>
        </w:rPr>
        <w:t>the Territory</w:t>
      </w:r>
      <w:r w:rsidRPr="002E00D8">
        <w:rPr>
          <w:rFonts w:ascii="Helvetica" w:eastAsia="Helvetica" w:hAnsi="Helvetica"/>
          <w:sz w:val="18"/>
        </w:rPr>
        <w:t>.</w:t>
      </w:r>
      <w:bookmarkEnd w:id="31"/>
    </w:p>
    <w:p w14:paraId="69AACE9C" w14:textId="5803E917" w:rsidR="00DB7952" w:rsidRPr="002E00D8" w:rsidRDefault="00F46ACE" w:rsidP="009341E2">
      <w:pPr>
        <w:pStyle w:val="ListParagraph"/>
        <w:numPr>
          <w:ilvl w:val="1"/>
          <w:numId w:val="1"/>
        </w:numPr>
        <w:ind w:left="993" w:hanging="633"/>
        <w:jc w:val="both"/>
        <w:rPr>
          <w:rFonts w:ascii="Helvetica" w:eastAsia="Helvetica" w:hAnsi="Helvetica"/>
          <w:sz w:val="18"/>
        </w:rPr>
      </w:pPr>
      <w:bookmarkStart w:id="32" w:name="_Ref475444482"/>
      <w:r w:rsidRPr="002E00D8">
        <w:rPr>
          <w:rFonts w:ascii="Helvetica" w:eastAsia="Helvetica" w:hAnsi="Helvetica"/>
          <w:sz w:val="18"/>
        </w:rPr>
        <w:t xml:space="preserve">The </w:t>
      </w:r>
      <w:r w:rsidR="00DB7952" w:rsidRPr="002E00D8">
        <w:rPr>
          <w:rFonts w:ascii="Helvetica" w:eastAsia="Helvetica" w:hAnsi="Helvetica"/>
          <w:sz w:val="18"/>
        </w:rPr>
        <w:t>Parties irrevocably submit to the [</w:t>
      </w:r>
      <w:r w:rsidR="00DB7952" w:rsidRPr="00E135B7">
        <w:rPr>
          <w:rFonts w:ascii="Helvetica" w:eastAsia="Helvetica" w:hAnsi="Helvetica"/>
          <w:sz w:val="18"/>
          <w:highlight w:val="yellow"/>
        </w:rPr>
        <w:t>non /]</w:t>
      </w:r>
      <w:r w:rsidR="00DB7952" w:rsidRPr="002E00D8">
        <w:rPr>
          <w:rFonts w:ascii="Helvetica" w:eastAsia="Helvetica" w:hAnsi="Helvetica"/>
          <w:sz w:val="18"/>
        </w:rPr>
        <w:t xml:space="preserve"> exclusive jurisdiction of the courts of </w:t>
      </w:r>
      <w:r w:rsidR="00A41721" w:rsidRPr="002E00D8">
        <w:rPr>
          <w:rFonts w:ascii="Helvetica" w:eastAsia="Helvetica" w:hAnsi="Helvetica"/>
          <w:sz w:val="18"/>
        </w:rPr>
        <w:t>the Territory</w:t>
      </w:r>
      <w:r w:rsidR="00DB7952" w:rsidRPr="002E00D8">
        <w:rPr>
          <w:rFonts w:ascii="Helvetica" w:eastAsia="Helvetica" w:hAnsi="Helvetica"/>
          <w:sz w:val="18"/>
        </w:rPr>
        <w:t xml:space="preserve"> in relation to any Disputes.</w:t>
      </w:r>
      <w:bookmarkEnd w:id="32"/>
    </w:p>
    <w:p w14:paraId="58C51707" w14:textId="77777777" w:rsidR="00FE5CA7" w:rsidRPr="002E00D8" w:rsidRDefault="00FE5CA7" w:rsidP="009341E2">
      <w:pPr>
        <w:jc w:val="both"/>
        <w:rPr>
          <w:rFonts w:ascii="Helvetica" w:hAnsi="Helvetica" w:cs="Helvetica"/>
          <w:sz w:val="18"/>
          <w:szCs w:val="18"/>
        </w:rPr>
      </w:pPr>
    </w:p>
    <w:p w14:paraId="1C115803" w14:textId="77777777" w:rsidR="00FE5CA7" w:rsidRPr="002E00D8" w:rsidRDefault="00FE5CA7" w:rsidP="00925481">
      <w:pPr>
        <w:rPr>
          <w:rFonts w:ascii="Helvetica" w:hAnsi="Helvetica" w:cs="Helvetica"/>
          <w:sz w:val="18"/>
          <w:szCs w:val="18"/>
        </w:rPr>
      </w:pPr>
    </w:p>
    <w:p w14:paraId="65D527CC" w14:textId="77777777" w:rsidR="00FE5CA7" w:rsidRPr="002E00D8" w:rsidRDefault="00FE5CA7" w:rsidP="00925481">
      <w:pPr>
        <w:rPr>
          <w:rFonts w:ascii="Helvetica" w:hAnsi="Helvetica" w:cs="Helvetica"/>
          <w:sz w:val="18"/>
          <w:szCs w:val="18"/>
        </w:rPr>
      </w:pPr>
    </w:p>
    <w:p w14:paraId="3D64AFC0" w14:textId="77777777" w:rsidR="00FE5CA7" w:rsidRPr="002E00D8" w:rsidRDefault="00FE5CA7" w:rsidP="00925481">
      <w:pPr>
        <w:rPr>
          <w:rFonts w:ascii="Helvetica" w:hAnsi="Helvetica" w:cs="Helvetica"/>
          <w:sz w:val="18"/>
          <w:szCs w:val="18"/>
        </w:rPr>
      </w:pPr>
    </w:p>
    <w:p w14:paraId="5AB72F24" w14:textId="77777777" w:rsidR="00A80C54" w:rsidRPr="002E00D8" w:rsidRDefault="00A80C54" w:rsidP="00E31D6E">
      <w:pPr>
        <w:jc w:val="both"/>
        <w:rPr>
          <w:rFonts w:ascii="Helvetica" w:hAnsi="Helvetica" w:cs="Helvetica"/>
          <w:sz w:val="18"/>
          <w:szCs w:val="18"/>
        </w:rPr>
      </w:pPr>
      <w:bookmarkStart w:id="33" w:name="_Ref471908942"/>
      <w:bookmarkEnd w:id="21"/>
      <w:bookmarkEnd w:id="33"/>
    </w:p>
    <w:sectPr w:rsidR="00A80C54" w:rsidRPr="002E00D8" w:rsidSect="00DD2E6A">
      <w:headerReference w:type="default" r:id="rId12"/>
      <w:footerReference w:type="defaul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C35B86" w14:textId="77777777" w:rsidR="00D84DC9" w:rsidRDefault="00D84DC9" w:rsidP="00504AB3">
      <w:pPr>
        <w:spacing w:after="0" w:line="240" w:lineRule="auto"/>
      </w:pPr>
      <w:r>
        <w:separator/>
      </w:r>
    </w:p>
  </w:endnote>
  <w:endnote w:type="continuationSeparator" w:id="0">
    <w:p w14:paraId="7416054B" w14:textId="77777777" w:rsidR="00D84DC9" w:rsidRDefault="00D84DC9" w:rsidP="00504AB3">
      <w:pPr>
        <w:spacing w:after="0" w:line="240" w:lineRule="auto"/>
      </w:pPr>
      <w:r>
        <w:continuationSeparator/>
      </w:r>
    </w:p>
  </w:endnote>
  <w:endnote w:type="continuationNotice" w:id="1">
    <w:p w14:paraId="2A298F3D" w14:textId="77777777" w:rsidR="00D84DC9" w:rsidRDefault="00D84D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4827E" w14:textId="40FE95C5" w:rsidR="00A71457" w:rsidRPr="00D02E59" w:rsidRDefault="00A71457" w:rsidP="00504AB3">
    <w:pPr>
      <w:pStyle w:val="Normal1"/>
      <w:tabs>
        <w:tab w:val="center" w:pos="4153"/>
        <w:tab w:val="right" w:pos="8306"/>
      </w:tabs>
      <w:ind w:left="0"/>
      <w:rPr>
        <w:sz w:val="14"/>
        <w:szCs w:val="14"/>
      </w:rPr>
    </w:pPr>
    <w:r w:rsidRPr="00D02E59">
      <w:rPr>
        <w:b/>
        <w:color w:val="808080"/>
        <w:sz w:val="14"/>
        <w:szCs w:val="14"/>
      </w:rPr>
      <w:t>Bravo ID: XX.XX</w:t>
    </w:r>
    <w:r w:rsidRPr="00D02E59">
      <w:rPr>
        <w:color w:val="808080"/>
        <w:sz w:val="14"/>
        <w:szCs w:val="14"/>
      </w:rPr>
      <w:t xml:space="preserve"> | </w:t>
    </w:r>
    <w:r w:rsidRPr="00D02E59">
      <w:rPr>
        <w:b/>
        <w:color w:val="808080"/>
        <w:sz w:val="14"/>
        <w:szCs w:val="14"/>
      </w:rPr>
      <w:t xml:space="preserve">Supply of Goods &amp; </w:t>
    </w:r>
    <w:r>
      <w:rPr>
        <w:b/>
        <w:color w:val="808080"/>
        <w:sz w:val="14"/>
        <w:szCs w:val="14"/>
      </w:rPr>
      <w:t xml:space="preserve">Services </w:t>
    </w:r>
    <w:r w:rsidRPr="00D02E59">
      <w:rPr>
        <w:b/>
        <w:color w:val="808080"/>
        <w:sz w:val="14"/>
        <w:szCs w:val="14"/>
      </w:rPr>
      <w:t xml:space="preserve">(Asia Pacific – </w:t>
    </w:r>
    <w:r>
      <w:rPr>
        <w:b/>
        <w:color w:val="808080"/>
        <w:sz w:val="14"/>
        <w:szCs w:val="14"/>
      </w:rPr>
      <w:t>PO</w:t>
    </w:r>
    <w:r w:rsidRPr="00D02E59">
      <w:rPr>
        <w:b/>
        <w:color w:val="808080"/>
        <w:sz w:val="14"/>
        <w:szCs w:val="14"/>
      </w:rPr>
      <w:t>)</w:t>
    </w:r>
    <w:r w:rsidRPr="00D02E59">
      <w:rPr>
        <w:b/>
        <w:color w:val="808080"/>
        <w:sz w:val="14"/>
        <w:szCs w:val="14"/>
      </w:rPr>
      <w:tab/>
    </w:r>
    <w:r>
      <w:rPr>
        <w:b/>
        <w:color w:val="808080"/>
        <w:sz w:val="14"/>
        <w:szCs w:val="14"/>
      </w:rPr>
      <w:tab/>
    </w:r>
    <w:r w:rsidRPr="00D02E59">
      <w:rPr>
        <w:b/>
        <w:color w:val="808080"/>
        <w:sz w:val="14"/>
        <w:szCs w:val="14"/>
      </w:rPr>
      <w:tab/>
    </w:r>
    <w:r w:rsidRPr="00C22F91">
      <w:rPr>
        <w:b/>
        <w:color w:val="808080"/>
        <w:sz w:val="14"/>
      </w:rPr>
      <w:t xml:space="preserve">                                                   </w:t>
    </w:r>
    <w:r w:rsidRPr="00D02E59">
      <w:rPr>
        <w:color w:val="808080"/>
        <w:sz w:val="14"/>
        <w:szCs w:val="14"/>
      </w:rPr>
      <w:t xml:space="preserve">PAGE |  </w:t>
    </w:r>
    <w:r w:rsidRPr="00D02E59">
      <w:rPr>
        <w:sz w:val="14"/>
      </w:rPr>
      <w:fldChar w:fldCharType="begin"/>
    </w:r>
    <w:r w:rsidRPr="00D02E59">
      <w:rPr>
        <w:sz w:val="14"/>
        <w:szCs w:val="14"/>
      </w:rPr>
      <w:instrText>PAGE</w:instrText>
    </w:r>
    <w:r w:rsidRPr="00D02E59">
      <w:rPr>
        <w:sz w:val="14"/>
        <w:szCs w:val="14"/>
      </w:rPr>
      <w:fldChar w:fldCharType="separate"/>
    </w:r>
    <w:r w:rsidR="00563127">
      <w:rPr>
        <w:noProof/>
        <w:sz w:val="14"/>
        <w:szCs w:val="14"/>
      </w:rPr>
      <w:t>6</w:t>
    </w:r>
    <w:r w:rsidRPr="00D02E59">
      <w:rPr>
        <w:noProof/>
        <w:sz w:val="14"/>
        <w:szCs w:val="14"/>
      </w:rPr>
      <w:fldChar w:fldCharType="end"/>
    </w:r>
    <w:r w:rsidRPr="00D02E59">
      <w:rPr>
        <w:sz w:val="14"/>
        <w:szCs w:val="14"/>
      </w:rPr>
      <w:tab/>
    </w:r>
  </w:p>
  <w:p w14:paraId="3C3EE248" w14:textId="77777777" w:rsidR="00A71457" w:rsidRDefault="00A714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C4FF7D" w14:textId="77777777" w:rsidR="00D84DC9" w:rsidRDefault="00D84DC9" w:rsidP="00504AB3">
      <w:pPr>
        <w:spacing w:after="0" w:line="240" w:lineRule="auto"/>
      </w:pPr>
      <w:r>
        <w:separator/>
      </w:r>
    </w:p>
  </w:footnote>
  <w:footnote w:type="continuationSeparator" w:id="0">
    <w:p w14:paraId="200F3939" w14:textId="77777777" w:rsidR="00D84DC9" w:rsidRDefault="00D84DC9" w:rsidP="00504AB3">
      <w:pPr>
        <w:spacing w:after="0" w:line="240" w:lineRule="auto"/>
      </w:pPr>
      <w:r>
        <w:continuationSeparator/>
      </w:r>
    </w:p>
  </w:footnote>
  <w:footnote w:type="continuationNotice" w:id="1">
    <w:p w14:paraId="0916831A" w14:textId="77777777" w:rsidR="00D84DC9" w:rsidRDefault="00D84D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82884" w14:textId="7413BDB7" w:rsidR="00E135B7" w:rsidRDefault="00E135B7" w:rsidP="00504AB3">
    <w:pPr>
      <w:tabs>
        <w:tab w:val="center" w:pos="4680"/>
        <w:tab w:val="left" w:pos="8619"/>
      </w:tabs>
      <w:spacing w:after="0" w:line="240" w:lineRule="auto"/>
      <w:rPr>
        <w:rFonts w:ascii="Helvetica" w:hAnsi="Helvetica" w:cs="Helvetica"/>
        <w:b/>
        <w:sz w:val="20"/>
        <w:szCs w:val="20"/>
      </w:rPr>
    </w:pPr>
    <w:r>
      <w:rPr>
        <w:noProof/>
        <w:lang w:eastAsia="en-GB"/>
      </w:rPr>
      <w:drawing>
        <wp:anchor distT="0" distB="0" distL="114300" distR="114300" simplePos="0" relativeHeight="251658240" behindDoc="0" locked="0" layoutInCell="1" allowOverlap="1" wp14:anchorId="15109C9B" wp14:editId="75F76788">
          <wp:simplePos x="0" y="0"/>
          <wp:positionH relativeFrom="column">
            <wp:posOffset>5506646</wp:posOffset>
          </wp:positionH>
          <wp:positionV relativeFrom="paragraph">
            <wp:posOffset>-292322</wp:posOffset>
          </wp:positionV>
          <wp:extent cx="1122680" cy="461010"/>
          <wp:effectExtent l="0" t="0" r="1270" b="0"/>
          <wp:wrapNone/>
          <wp:docPr id="1" name="Picture 1" descr="Macintosh HD:Users:convey-imac2:Desktop:WIP:31_GLS Website Designs:Assets:Logo:GLS-Logo-A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onvey-imac2:Desktop:WIP:31_GLS Website Designs:Assets:Logo:GLS-Logo-Al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2680" cy="461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A7C822" w14:textId="77777777" w:rsidR="00E135B7" w:rsidRDefault="00E135B7" w:rsidP="00504AB3">
    <w:pPr>
      <w:tabs>
        <w:tab w:val="center" w:pos="4680"/>
        <w:tab w:val="left" w:pos="8619"/>
      </w:tabs>
      <w:spacing w:after="0" w:line="240" w:lineRule="auto"/>
      <w:rPr>
        <w:rFonts w:ascii="Helvetica" w:hAnsi="Helvetica" w:cs="Helvetica"/>
        <w:b/>
        <w:sz w:val="20"/>
        <w:szCs w:val="20"/>
      </w:rPr>
    </w:pPr>
  </w:p>
  <w:p w14:paraId="6586D51B" w14:textId="4D19DBD8" w:rsidR="00A71457" w:rsidRPr="00504AB3" w:rsidRDefault="00E135B7" w:rsidP="00504AB3">
    <w:pPr>
      <w:tabs>
        <w:tab w:val="center" w:pos="4680"/>
        <w:tab w:val="left" w:pos="8619"/>
      </w:tabs>
      <w:spacing w:after="0" w:line="240" w:lineRule="auto"/>
      <w:rPr>
        <w:rFonts w:ascii="Helvetica" w:hAnsi="Helvetica" w:cs="Helvetica"/>
        <w:b/>
        <w:sz w:val="20"/>
        <w:szCs w:val="20"/>
      </w:rPr>
    </w:pPr>
    <w:r>
      <w:rPr>
        <w:noProof/>
        <w:lang w:eastAsia="en-GB"/>
      </w:rPr>
      <mc:AlternateContent>
        <mc:Choice Requires="wps">
          <w:drawing>
            <wp:anchor distT="0" distB="0" distL="114300" distR="114300" simplePos="0" relativeHeight="251660288" behindDoc="0" locked="0" layoutInCell="1" allowOverlap="1" wp14:anchorId="61539685" wp14:editId="6C01B47D">
              <wp:simplePos x="0" y="0"/>
              <wp:positionH relativeFrom="column">
                <wp:posOffset>0</wp:posOffset>
              </wp:positionH>
              <wp:positionV relativeFrom="paragraph">
                <wp:posOffset>-635</wp:posOffset>
              </wp:positionV>
              <wp:extent cx="6630035" cy="0"/>
              <wp:effectExtent l="0" t="0" r="24765" b="25400"/>
              <wp:wrapNone/>
              <wp:docPr id="23" name="Straight Connector 23"/>
              <wp:cNvGraphicFramePr/>
              <a:graphic xmlns:a="http://schemas.openxmlformats.org/drawingml/2006/main">
                <a:graphicData uri="http://schemas.microsoft.com/office/word/2010/wordprocessingShape">
                  <wps:wsp>
                    <wps:cNvCnPr/>
                    <wps:spPr>
                      <a:xfrm>
                        <a:off x="0" y="0"/>
                        <a:ext cx="6630035" cy="0"/>
                      </a:xfrm>
                      <a:prstGeom prst="line">
                        <a:avLst/>
                      </a:prstGeom>
                      <a:ln w="3175"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A8BF8F4" id="Straight Connector 2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522.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" strokecolor="black [3213]" strokeweight=".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76F03"/>
    <w:multiLevelType w:val="multilevel"/>
    <w:tmpl w:val="0409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E11511"/>
    <w:multiLevelType w:val="multilevel"/>
    <w:tmpl w:val="F0DE2222"/>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804C40"/>
    <w:multiLevelType w:val="multilevel"/>
    <w:tmpl w:val="F35493C2"/>
    <w:lvl w:ilvl="0">
      <w:start w:val="1"/>
      <w:numFmt w:val="lowerLetter"/>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3" w15:restartNumberingAfterBreak="0">
    <w:nsid w:val="4E8331DE"/>
    <w:multiLevelType w:val="multilevel"/>
    <w:tmpl w:val="7BAAACC2"/>
    <w:lvl w:ilvl="0">
      <w:start w:val="1"/>
      <w:numFmt w:val="decimal"/>
      <w:lvlText w:val="%1."/>
      <w:lvlJc w:val="left"/>
      <w:pPr>
        <w:ind w:left="567" w:firstLine="0"/>
      </w:pPr>
      <w:rPr>
        <w:rFonts w:ascii="Verdana" w:hAnsi="Verdana" w:hint="default"/>
        <w:b/>
        <w:sz w:val="18"/>
        <w:szCs w:val="18"/>
      </w:rPr>
    </w:lvl>
    <w:lvl w:ilvl="1">
      <w:start w:val="1"/>
      <w:numFmt w:val="decimal"/>
      <w:lvlText w:val="%1.%2."/>
      <w:lvlJc w:val="left"/>
      <w:pPr>
        <w:ind w:left="792" w:firstLine="360"/>
      </w:pPr>
      <w:rPr>
        <w:rFonts w:ascii="Verdana" w:hAnsi="Verdana" w:hint="default"/>
        <w:b w:val="0"/>
        <w:i w:val="0"/>
        <w:sz w:val="18"/>
        <w:szCs w:val="18"/>
      </w:rPr>
    </w:lvl>
    <w:lvl w:ilvl="2">
      <w:start w:val="1"/>
      <w:numFmt w:val="decimal"/>
      <w:lvlText w:val="%1.%2.%3."/>
      <w:lvlJc w:val="left"/>
      <w:pPr>
        <w:ind w:left="1224" w:firstLine="720"/>
      </w:pPr>
      <w:rPr>
        <w:rFonts w:ascii="Verdana" w:hAnsi="Verdana" w:hint="default"/>
        <w:b w:val="0"/>
        <w:i w:val="0"/>
        <w:smallCaps w:val="0"/>
        <w:strike w:val="0"/>
        <w:color w:val="000000"/>
        <w:sz w:val="18"/>
        <w:szCs w:val="18"/>
        <w:u w:val="none"/>
        <w:vertAlign w:val="baseline"/>
      </w:rPr>
    </w:lvl>
    <w:lvl w:ilvl="3">
      <w:start w:val="1"/>
      <w:numFmt w:val="decimal"/>
      <w:lvlText w:val="%1.%2.%3.%4."/>
      <w:lvlJc w:val="left"/>
      <w:pPr>
        <w:ind w:left="1728" w:firstLine="1080"/>
      </w:pPr>
      <w:rPr>
        <w:b w:val="0"/>
        <w:i w:val="0"/>
        <w:smallCaps w:val="0"/>
        <w:strike w:val="0"/>
        <w:color w:val="000000"/>
        <w:sz w:val="18"/>
        <w:szCs w:val="18"/>
        <w:u w:val="none"/>
        <w:vertAlign w:val="baseline"/>
      </w:r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77B2"/>
    <w:rsid w:val="000044AF"/>
    <w:rsid w:val="00007D19"/>
    <w:rsid w:val="00011DDA"/>
    <w:rsid w:val="00015076"/>
    <w:rsid w:val="000208E4"/>
    <w:rsid w:val="000232A2"/>
    <w:rsid w:val="00024919"/>
    <w:rsid w:val="0003056D"/>
    <w:rsid w:val="00035ED7"/>
    <w:rsid w:val="00055129"/>
    <w:rsid w:val="00070B85"/>
    <w:rsid w:val="000752AF"/>
    <w:rsid w:val="0009609A"/>
    <w:rsid w:val="000A0B97"/>
    <w:rsid w:val="000B62A0"/>
    <w:rsid w:val="000D1189"/>
    <w:rsid w:val="000D1952"/>
    <w:rsid w:val="000D1B12"/>
    <w:rsid w:val="000D6F22"/>
    <w:rsid w:val="000E32A5"/>
    <w:rsid w:val="00110654"/>
    <w:rsid w:val="00120E84"/>
    <w:rsid w:val="00131AEE"/>
    <w:rsid w:val="0013488D"/>
    <w:rsid w:val="0013562D"/>
    <w:rsid w:val="001412D3"/>
    <w:rsid w:val="00142A2E"/>
    <w:rsid w:val="00143A6E"/>
    <w:rsid w:val="001443CB"/>
    <w:rsid w:val="00146208"/>
    <w:rsid w:val="00155448"/>
    <w:rsid w:val="001611C2"/>
    <w:rsid w:val="00163E92"/>
    <w:rsid w:val="00176EE2"/>
    <w:rsid w:val="0017704D"/>
    <w:rsid w:val="001775F6"/>
    <w:rsid w:val="00180273"/>
    <w:rsid w:val="001A1A54"/>
    <w:rsid w:val="001A4396"/>
    <w:rsid w:val="001C3363"/>
    <w:rsid w:val="001C7A17"/>
    <w:rsid w:val="001D1DE4"/>
    <w:rsid w:val="001E0236"/>
    <w:rsid w:val="001F0D04"/>
    <w:rsid w:val="001F20C2"/>
    <w:rsid w:val="001F3481"/>
    <w:rsid w:val="001F4C62"/>
    <w:rsid w:val="001F4E7A"/>
    <w:rsid w:val="002115B7"/>
    <w:rsid w:val="00212F68"/>
    <w:rsid w:val="00215411"/>
    <w:rsid w:val="00220951"/>
    <w:rsid w:val="00240F84"/>
    <w:rsid w:val="002464A4"/>
    <w:rsid w:val="0025691D"/>
    <w:rsid w:val="00257556"/>
    <w:rsid w:val="00262C87"/>
    <w:rsid w:val="00265D00"/>
    <w:rsid w:val="00286B93"/>
    <w:rsid w:val="002903E4"/>
    <w:rsid w:val="0029252A"/>
    <w:rsid w:val="002946A9"/>
    <w:rsid w:val="0029627D"/>
    <w:rsid w:val="002A67BE"/>
    <w:rsid w:val="002C77FE"/>
    <w:rsid w:val="002D0A75"/>
    <w:rsid w:val="002E00D8"/>
    <w:rsid w:val="002E739C"/>
    <w:rsid w:val="002F5F55"/>
    <w:rsid w:val="00305828"/>
    <w:rsid w:val="00307ADF"/>
    <w:rsid w:val="00314367"/>
    <w:rsid w:val="003306F7"/>
    <w:rsid w:val="003336A5"/>
    <w:rsid w:val="003340C5"/>
    <w:rsid w:val="0033453F"/>
    <w:rsid w:val="0034075E"/>
    <w:rsid w:val="003418DA"/>
    <w:rsid w:val="00343187"/>
    <w:rsid w:val="003662A5"/>
    <w:rsid w:val="003673A6"/>
    <w:rsid w:val="00397122"/>
    <w:rsid w:val="003B3BBC"/>
    <w:rsid w:val="003B701D"/>
    <w:rsid w:val="003C169D"/>
    <w:rsid w:val="003D1326"/>
    <w:rsid w:val="003E23B4"/>
    <w:rsid w:val="003E64FA"/>
    <w:rsid w:val="003F36EA"/>
    <w:rsid w:val="00410B82"/>
    <w:rsid w:val="00413631"/>
    <w:rsid w:val="00413E3C"/>
    <w:rsid w:val="00416247"/>
    <w:rsid w:val="00440DBE"/>
    <w:rsid w:val="00447BF4"/>
    <w:rsid w:val="00460903"/>
    <w:rsid w:val="0047058D"/>
    <w:rsid w:val="004746B0"/>
    <w:rsid w:val="00480DE8"/>
    <w:rsid w:val="004840E5"/>
    <w:rsid w:val="00486B21"/>
    <w:rsid w:val="00486C12"/>
    <w:rsid w:val="004973C0"/>
    <w:rsid w:val="004B1B25"/>
    <w:rsid w:val="004B21D1"/>
    <w:rsid w:val="004B3687"/>
    <w:rsid w:val="004D6833"/>
    <w:rsid w:val="004F1A94"/>
    <w:rsid w:val="004F43DB"/>
    <w:rsid w:val="0050223E"/>
    <w:rsid w:val="00504AB3"/>
    <w:rsid w:val="00514E35"/>
    <w:rsid w:val="00524FB3"/>
    <w:rsid w:val="005322B8"/>
    <w:rsid w:val="005346EF"/>
    <w:rsid w:val="00536519"/>
    <w:rsid w:val="00537F8E"/>
    <w:rsid w:val="00541D2E"/>
    <w:rsid w:val="00542F16"/>
    <w:rsid w:val="00563127"/>
    <w:rsid w:val="00565226"/>
    <w:rsid w:val="00566BFC"/>
    <w:rsid w:val="005842C9"/>
    <w:rsid w:val="005951D2"/>
    <w:rsid w:val="005A31AD"/>
    <w:rsid w:val="005A539B"/>
    <w:rsid w:val="005C7675"/>
    <w:rsid w:val="005E3475"/>
    <w:rsid w:val="005E4F74"/>
    <w:rsid w:val="005E71FD"/>
    <w:rsid w:val="00610504"/>
    <w:rsid w:val="0063388D"/>
    <w:rsid w:val="0063719D"/>
    <w:rsid w:val="00641EC7"/>
    <w:rsid w:val="0064400C"/>
    <w:rsid w:val="00687CA4"/>
    <w:rsid w:val="00691C2F"/>
    <w:rsid w:val="00696A5B"/>
    <w:rsid w:val="00697B1A"/>
    <w:rsid w:val="006A175C"/>
    <w:rsid w:val="006A4169"/>
    <w:rsid w:val="006A434D"/>
    <w:rsid w:val="006B4FE1"/>
    <w:rsid w:val="006C1B6F"/>
    <w:rsid w:val="006C4472"/>
    <w:rsid w:val="006E072B"/>
    <w:rsid w:val="006E3383"/>
    <w:rsid w:val="006F15CF"/>
    <w:rsid w:val="006F2D86"/>
    <w:rsid w:val="00704937"/>
    <w:rsid w:val="007113FF"/>
    <w:rsid w:val="0071636D"/>
    <w:rsid w:val="00724BE9"/>
    <w:rsid w:val="00727026"/>
    <w:rsid w:val="00731CF4"/>
    <w:rsid w:val="0074237E"/>
    <w:rsid w:val="007511AF"/>
    <w:rsid w:val="007B2ED0"/>
    <w:rsid w:val="007B3A4F"/>
    <w:rsid w:val="007B5E59"/>
    <w:rsid w:val="007C0803"/>
    <w:rsid w:val="007C089C"/>
    <w:rsid w:val="007D4EA9"/>
    <w:rsid w:val="007E4FBA"/>
    <w:rsid w:val="007E592B"/>
    <w:rsid w:val="00803AB8"/>
    <w:rsid w:val="008041D2"/>
    <w:rsid w:val="0080755C"/>
    <w:rsid w:val="0081171F"/>
    <w:rsid w:val="00820459"/>
    <w:rsid w:val="00821217"/>
    <w:rsid w:val="008315CF"/>
    <w:rsid w:val="0083424D"/>
    <w:rsid w:val="008563F2"/>
    <w:rsid w:val="00866BB1"/>
    <w:rsid w:val="008826E7"/>
    <w:rsid w:val="00892697"/>
    <w:rsid w:val="008A0326"/>
    <w:rsid w:val="008A5384"/>
    <w:rsid w:val="008C5727"/>
    <w:rsid w:val="008D0F28"/>
    <w:rsid w:val="008E1DD8"/>
    <w:rsid w:val="008E2063"/>
    <w:rsid w:val="008F70BF"/>
    <w:rsid w:val="00910D9B"/>
    <w:rsid w:val="00910F2E"/>
    <w:rsid w:val="00925481"/>
    <w:rsid w:val="00931EAC"/>
    <w:rsid w:val="009341E2"/>
    <w:rsid w:val="00942A26"/>
    <w:rsid w:val="0094583F"/>
    <w:rsid w:val="009516C4"/>
    <w:rsid w:val="009631A1"/>
    <w:rsid w:val="00963A1E"/>
    <w:rsid w:val="00965B76"/>
    <w:rsid w:val="00982D91"/>
    <w:rsid w:val="009851D6"/>
    <w:rsid w:val="00985255"/>
    <w:rsid w:val="009A470A"/>
    <w:rsid w:val="009C0864"/>
    <w:rsid w:val="009C5FCA"/>
    <w:rsid w:val="009C73FE"/>
    <w:rsid w:val="009C7FBD"/>
    <w:rsid w:val="009D1542"/>
    <w:rsid w:val="009D3008"/>
    <w:rsid w:val="009D7087"/>
    <w:rsid w:val="009E01C5"/>
    <w:rsid w:val="009E5315"/>
    <w:rsid w:val="009F43C0"/>
    <w:rsid w:val="00A11219"/>
    <w:rsid w:val="00A3325F"/>
    <w:rsid w:val="00A4134D"/>
    <w:rsid w:val="00A41721"/>
    <w:rsid w:val="00A451F0"/>
    <w:rsid w:val="00A475D3"/>
    <w:rsid w:val="00A57C9B"/>
    <w:rsid w:val="00A61883"/>
    <w:rsid w:val="00A646E1"/>
    <w:rsid w:val="00A65C77"/>
    <w:rsid w:val="00A71457"/>
    <w:rsid w:val="00A72352"/>
    <w:rsid w:val="00A80C54"/>
    <w:rsid w:val="00A832E4"/>
    <w:rsid w:val="00A949DA"/>
    <w:rsid w:val="00A97B3F"/>
    <w:rsid w:val="00AA5357"/>
    <w:rsid w:val="00AA77B2"/>
    <w:rsid w:val="00AB385F"/>
    <w:rsid w:val="00AB5AE7"/>
    <w:rsid w:val="00AB6EC9"/>
    <w:rsid w:val="00AD3C51"/>
    <w:rsid w:val="00AF48EF"/>
    <w:rsid w:val="00B03F39"/>
    <w:rsid w:val="00B14FF9"/>
    <w:rsid w:val="00B405F7"/>
    <w:rsid w:val="00B4132A"/>
    <w:rsid w:val="00B44102"/>
    <w:rsid w:val="00B511D4"/>
    <w:rsid w:val="00B51BC2"/>
    <w:rsid w:val="00B7274D"/>
    <w:rsid w:val="00B8234A"/>
    <w:rsid w:val="00B82541"/>
    <w:rsid w:val="00B96E6A"/>
    <w:rsid w:val="00BA582E"/>
    <w:rsid w:val="00BC0016"/>
    <w:rsid w:val="00BC474A"/>
    <w:rsid w:val="00BD34B2"/>
    <w:rsid w:val="00BE7146"/>
    <w:rsid w:val="00BF289B"/>
    <w:rsid w:val="00C12282"/>
    <w:rsid w:val="00C13555"/>
    <w:rsid w:val="00C22F91"/>
    <w:rsid w:val="00C251C7"/>
    <w:rsid w:val="00C34374"/>
    <w:rsid w:val="00C37BB5"/>
    <w:rsid w:val="00C466BB"/>
    <w:rsid w:val="00C46A4A"/>
    <w:rsid w:val="00C5071A"/>
    <w:rsid w:val="00C60570"/>
    <w:rsid w:val="00C83721"/>
    <w:rsid w:val="00C86195"/>
    <w:rsid w:val="00C97FE8"/>
    <w:rsid w:val="00CA2647"/>
    <w:rsid w:val="00CB0AA0"/>
    <w:rsid w:val="00CC2765"/>
    <w:rsid w:val="00CC4808"/>
    <w:rsid w:val="00CC4B08"/>
    <w:rsid w:val="00CC4E08"/>
    <w:rsid w:val="00CD0392"/>
    <w:rsid w:val="00CE2BEA"/>
    <w:rsid w:val="00D01474"/>
    <w:rsid w:val="00D01B87"/>
    <w:rsid w:val="00D06362"/>
    <w:rsid w:val="00D30513"/>
    <w:rsid w:val="00D30530"/>
    <w:rsid w:val="00D4079E"/>
    <w:rsid w:val="00D41BF7"/>
    <w:rsid w:val="00D44F4E"/>
    <w:rsid w:val="00D52C59"/>
    <w:rsid w:val="00D73AF3"/>
    <w:rsid w:val="00D84DC9"/>
    <w:rsid w:val="00D871EB"/>
    <w:rsid w:val="00D967DC"/>
    <w:rsid w:val="00DA6560"/>
    <w:rsid w:val="00DB2DEC"/>
    <w:rsid w:val="00DB5D8E"/>
    <w:rsid w:val="00DB7952"/>
    <w:rsid w:val="00DD1CC3"/>
    <w:rsid w:val="00DD2E6A"/>
    <w:rsid w:val="00DE124A"/>
    <w:rsid w:val="00DE21F3"/>
    <w:rsid w:val="00DE27DA"/>
    <w:rsid w:val="00DF31C7"/>
    <w:rsid w:val="00DF6CB1"/>
    <w:rsid w:val="00E13090"/>
    <w:rsid w:val="00E135B7"/>
    <w:rsid w:val="00E13772"/>
    <w:rsid w:val="00E22FAC"/>
    <w:rsid w:val="00E31D6E"/>
    <w:rsid w:val="00E45A71"/>
    <w:rsid w:val="00E52D0A"/>
    <w:rsid w:val="00E628D4"/>
    <w:rsid w:val="00E665C0"/>
    <w:rsid w:val="00E86670"/>
    <w:rsid w:val="00E87178"/>
    <w:rsid w:val="00E91541"/>
    <w:rsid w:val="00E951CC"/>
    <w:rsid w:val="00E97D6C"/>
    <w:rsid w:val="00EB0454"/>
    <w:rsid w:val="00EB6010"/>
    <w:rsid w:val="00EC042E"/>
    <w:rsid w:val="00EC1D17"/>
    <w:rsid w:val="00EC2C46"/>
    <w:rsid w:val="00ED05F4"/>
    <w:rsid w:val="00ED0DBA"/>
    <w:rsid w:val="00ED13C4"/>
    <w:rsid w:val="00ED7007"/>
    <w:rsid w:val="00EE1CFC"/>
    <w:rsid w:val="00EF7E43"/>
    <w:rsid w:val="00F16BD5"/>
    <w:rsid w:val="00F345EF"/>
    <w:rsid w:val="00F42544"/>
    <w:rsid w:val="00F46ACE"/>
    <w:rsid w:val="00F630DB"/>
    <w:rsid w:val="00F664E2"/>
    <w:rsid w:val="00F67BB5"/>
    <w:rsid w:val="00F843E4"/>
    <w:rsid w:val="00F87E94"/>
    <w:rsid w:val="00F91B6C"/>
    <w:rsid w:val="00F96E5C"/>
    <w:rsid w:val="00FB0F11"/>
    <w:rsid w:val="00FB1CDA"/>
    <w:rsid w:val="00FB35B1"/>
    <w:rsid w:val="00FE0069"/>
    <w:rsid w:val="00FE0803"/>
    <w:rsid w:val="00FE510A"/>
    <w:rsid w:val="00FE5CA7"/>
    <w:rsid w:val="00FF2186"/>
    <w:rsid w:val="00FF7332"/>
    <w:rsid w:val="6192CF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309F2F"/>
  <w15:docId w15:val="{E7A48F5F-621E-468F-BE45-67F265594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A7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77B2"/>
    <w:pPr>
      <w:ind w:left="720"/>
      <w:contextualSpacing/>
    </w:pPr>
  </w:style>
  <w:style w:type="paragraph" w:styleId="Header">
    <w:name w:val="header"/>
    <w:basedOn w:val="Normal"/>
    <w:link w:val="HeaderChar"/>
    <w:unhideWhenUsed/>
    <w:rsid w:val="00504AB3"/>
    <w:pPr>
      <w:tabs>
        <w:tab w:val="center" w:pos="4680"/>
        <w:tab w:val="right" w:pos="9360"/>
      </w:tabs>
      <w:spacing w:after="0" w:line="240" w:lineRule="auto"/>
    </w:pPr>
  </w:style>
  <w:style w:type="character" w:customStyle="1" w:styleId="HeaderChar">
    <w:name w:val="Header Char"/>
    <w:basedOn w:val="DefaultParagraphFont"/>
    <w:link w:val="Header"/>
    <w:rsid w:val="00504AB3"/>
  </w:style>
  <w:style w:type="paragraph" w:styleId="Footer">
    <w:name w:val="footer"/>
    <w:basedOn w:val="Normal"/>
    <w:link w:val="FooterChar"/>
    <w:uiPriority w:val="99"/>
    <w:unhideWhenUsed/>
    <w:rsid w:val="00504A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AB3"/>
  </w:style>
  <w:style w:type="paragraph" w:customStyle="1" w:styleId="Normal1">
    <w:name w:val="Normal1"/>
    <w:rsid w:val="00504AB3"/>
    <w:pPr>
      <w:spacing w:after="240" w:line="240" w:lineRule="auto"/>
      <w:ind w:left="851"/>
      <w:jc w:val="both"/>
    </w:pPr>
    <w:rPr>
      <w:rFonts w:ascii="Calibri" w:eastAsia="Calibri" w:hAnsi="Calibri" w:cs="Calibri"/>
      <w:color w:val="000000"/>
      <w:sz w:val="18"/>
      <w:szCs w:val="18"/>
    </w:rPr>
  </w:style>
  <w:style w:type="paragraph" w:customStyle="1" w:styleId="MarginText">
    <w:name w:val="Margin Text"/>
    <w:basedOn w:val="BodyText"/>
    <w:rsid w:val="00CD0392"/>
    <w:pPr>
      <w:spacing w:after="240" w:line="360" w:lineRule="auto"/>
      <w:ind w:left="851"/>
      <w:jc w:val="both"/>
    </w:pPr>
    <w:rPr>
      <w:rFonts w:eastAsia="Times New Roman" w:cs="Helvetica"/>
      <w:szCs w:val="18"/>
    </w:rPr>
  </w:style>
  <w:style w:type="paragraph" w:styleId="BodyText">
    <w:name w:val="Body Text"/>
    <w:basedOn w:val="Normal"/>
    <w:link w:val="BodyTextChar"/>
    <w:uiPriority w:val="99"/>
    <w:semiHidden/>
    <w:unhideWhenUsed/>
    <w:rsid w:val="00CD0392"/>
    <w:pPr>
      <w:spacing w:after="120"/>
    </w:pPr>
  </w:style>
  <w:style w:type="character" w:customStyle="1" w:styleId="BodyTextChar">
    <w:name w:val="Body Text Char"/>
    <w:basedOn w:val="DefaultParagraphFont"/>
    <w:link w:val="BodyText"/>
    <w:uiPriority w:val="99"/>
    <w:semiHidden/>
    <w:rsid w:val="00CD0392"/>
  </w:style>
  <w:style w:type="character" w:styleId="CommentReference">
    <w:name w:val="annotation reference"/>
    <w:basedOn w:val="DefaultParagraphFont"/>
    <w:uiPriority w:val="99"/>
    <w:semiHidden/>
    <w:unhideWhenUsed/>
    <w:rsid w:val="001F4C62"/>
    <w:rPr>
      <w:sz w:val="16"/>
      <w:szCs w:val="16"/>
    </w:rPr>
  </w:style>
  <w:style w:type="paragraph" w:styleId="CommentText">
    <w:name w:val="annotation text"/>
    <w:basedOn w:val="Normal"/>
    <w:link w:val="CommentTextChar"/>
    <w:uiPriority w:val="99"/>
    <w:semiHidden/>
    <w:unhideWhenUsed/>
    <w:rsid w:val="001F4C62"/>
    <w:pPr>
      <w:spacing w:before="120" w:after="120" w:line="240" w:lineRule="auto"/>
    </w:pPr>
    <w:rPr>
      <w:rFonts w:ascii="Arial" w:eastAsia="SimSun" w:hAnsi="Arial" w:cs="Times New Roman"/>
      <w:sz w:val="20"/>
      <w:szCs w:val="20"/>
      <w:lang w:val="en-GB"/>
    </w:rPr>
  </w:style>
  <w:style w:type="character" w:customStyle="1" w:styleId="CommentTextChar">
    <w:name w:val="Comment Text Char"/>
    <w:basedOn w:val="DefaultParagraphFont"/>
    <w:link w:val="CommentText"/>
    <w:uiPriority w:val="99"/>
    <w:semiHidden/>
    <w:rsid w:val="001F4C62"/>
    <w:rPr>
      <w:rFonts w:ascii="Arial" w:eastAsia="SimSun" w:hAnsi="Arial" w:cs="Times New Roman"/>
      <w:sz w:val="20"/>
      <w:szCs w:val="20"/>
      <w:lang w:val="en-GB"/>
    </w:rPr>
  </w:style>
  <w:style w:type="paragraph" w:styleId="Title">
    <w:name w:val="Title"/>
    <w:basedOn w:val="Normal"/>
    <w:next w:val="Normal"/>
    <w:link w:val="TitleChar"/>
    <w:qFormat/>
    <w:rsid w:val="00541D2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541D2E"/>
    <w:rPr>
      <w:rFonts w:asciiTheme="majorHAnsi" w:eastAsiaTheme="majorEastAsia" w:hAnsiTheme="majorHAnsi" w:cstheme="majorBidi"/>
      <w:color w:val="323E4F" w:themeColor="text2" w:themeShade="BF"/>
      <w:spacing w:val="5"/>
      <w:kern w:val="28"/>
      <w:sz w:val="52"/>
      <w:szCs w:val="52"/>
    </w:rPr>
  </w:style>
  <w:style w:type="table" w:customStyle="1" w:styleId="FinancialTable">
    <w:name w:val="Financial Table"/>
    <w:basedOn w:val="TableNormal"/>
    <w:rsid w:val="00E135B7"/>
    <w:pPr>
      <w:spacing w:after="0" w:line="240" w:lineRule="auto"/>
    </w:pPr>
    <w:rPr>
      <w:rFonts w:eastAsiaTheme="minorEastAsia"/>
    </w:rPr>
    <w:tblPr>
      <w:tblStyleRowBandSize w:val="1"/>
    </w:tblPr>
    <w:tblStylePr w:type="firstRow">
      <w:rPr>
        <w:color w:val="FFFFFF" w:themeColor="background1"/>
      </w:rPr>
      <w:tblPr/>
      <w:tcPr>
        <w:shd w:val="clear" w:color="auto" w:fill="8496B0" w:themeFill="text2" w:themeFillTint="99"/>
      </w:tcPr>
    </w:tblStylePr>
    <w:tblStylePr w:type="lastRow">
      <w:rPr>
        <w:color w:val="FFFFFF" w:themeColor="background1"/>
      </w:rPr>
      <w:tblPr/>
      <w:tcPr>
        <w:shd w:val="clear" w:color="auto" w:fill="8496B0" w:themeFill="text2" w:themeFillTint="99"/>
      </w:tcPr>
    </w:tblStylePr>
    <w:tblStylePr w:type="band2Horz">
      <w:tblPr/>
      <w:tcPr>
        <w:shd w:val="clear" w:color="auto" w:fill="D5DCE4" w:themeFill="tex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8635064">
      <w:bodyDiv w:val="1"/>
      <w:marLeft w:val="0"/>
      <w:marRight w:val="0"/>
      <w:marTop w:val="0"/>
      <w:marBottom w:val="0"/>
      <w:divBdr>
        <w:top w:val="none" w:sz="0" w:space="0" w:color="auto"/>
        <w:left w:val="none" w:sz="0" w:space="0" w:color="auto"/>
        <w:bottom w:val="none" w:sz="0" w:space="0" w:color="auto"/>
        <w:right w:val="none" w:sz="0" w:space="0" w:color="auto"/>
      </w:divBdr>
      <w:divsChild>
        <w:div w:id="1897162493">
          <w:marLeft w:val="0"/>
          <w:marRight w:val="0"/>
          <w:marTop w:val="0"/>
          <w:marBottom w:val="0"/>
          <w:divBdr>
            <w:top w:val="none" w:sz="0" w:space="0" w:color="auto"/>
            <w:left w:val="none" w:sz="0" w:space="0" w:color="auto"/>
            <w:bottom w:val="none" w:sz="0" w:space="0" w:color="auto"/>
            <w:right w:val="none" w:sz="0" w:space="0" w:color="auto"/>
          </w:divBdr>
          <w:divsChild>
            <w:div w:id="791170300">
              <w:marLeft w:val="0"/>
              <w:marRight w:val="0"/>
              <w:marTop w:val="0"/>
              <w:marBottom w:val="0"/>
              <w:divBdr>
                <w:top w:val="none" w:sz="0" w:space="0" w:color="auto"/>
                <w:left w:val="none" w:sz="0" w:space="0" w:color="auto"/>
                <w:bottom w:val="none" w:sz="0" w:space="0" w:color="auto"/>
                <w:right w:val="none" w:sz="0" w:space="0" w:color="auto"/>
              </w:divBdr>
              <w:divsChild>
                <w:div w:id="173096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49160D98B7D14489FC4D8992F55D2CB" ma:contentTypeVersion="4" ma:contentTypeDescription="Create a new document." ma:contentTypeScope="" ma:versionID="ca57bab055aa33b84f6a1568bfe3415e">
  <xsd:schema xmlns:xsd="http://www.w3.org/2001/XMLSchema" xmlns:xs="http://www.w3.org/2001/XMLSchema" xmlns:p="http://schemas.microsoft.com/office/2006/metadata/properties" xmlns:ns2="4871d5e5-c459-4305-8f30-3824baaf713e" targetNamespace="http://schemas.microsoft.com/office/2006/metadata/properties" ma:root="true" ma:fieldsID="5145b80c0262d0f5c0cd32531b0f97b0" ns2:_="">
    <xsd:import namespace="4871d5e5-c459-4305-8f30-3824baaf71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1d5e5-c459-4305-8f30-3824baaf71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555153-4474-4BB4-8E1C-E3E2F3A6814B}">
  <ds:schemaRefs>
    <ds:schemaRef ds:uri="http://schemas.openxmlformats.org/officeDocument/2006/bibliography"/>
  </ds:schemaRefs>
</ds:datastoreItem>
</file>

<file path=customXml/itemProps2.xml><?xml version="1.0" encoding="utf-8"?>
<ds:datastoreItem xmlns:ds="http://schemas.openxmlformats.org/officeDocument/2006/customXml" ds:itemID="{2D0BFE5D-21E5-4EDB-80FC-FD2865AE16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102ACC-4384-4DA2-AE6F-7562F91CFAD7}">
  <ds:schemaRefs>
    <ds:schemaRef ds:uri="http://schemas.microsoft.com/sharepoint/v3/contenttype/forms"/>
  </ds:schemaRefs>
</ds:datastoreItem>
</file>

<file path=customXml/itemProps4.xml><?xml version="1.0" encoding="utf-8"?>
<ds:datastoreItem xmlns:ds="http://schemas.openxmlformats.org/officeDocument/2006/customXml" ds:itemID="{0650A383-506B-4F0A-B523-40CFD987C9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1d5e5-c459-4305-8f30-3824baaf71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3548</Words>
  <Characters>20228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MATT GLYNN</cp:lastModifiedBy>
  <cp:revision>7</cp:revision>
  <dcterms:created xsi:type="dcterms:W3CDTF">2018-11-19T10:10:00Z</dcterms:created>
  <dcterms:modified xsi:type="dcterms:W3CDTF">2021-02-25T10:02:00Z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0x010100E49160D98B7D14489FC4D8992F55D2CB</vt:lpwstr>
  </property>
</Properties>
</file>